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616F" w:rsidRPr="009F616F" w:rsidRDefault="009F616F" w:rsidP="009F616F">
      <w:pPr>
        <w:jc w:val="center"/>
        <w:rPr>
          <w:rFonts w:hAnsi="宋体" w:hint="eastAsia"/>
          <w:b/>
          <w:bCs/>
          <w:sz w:val="44"/>
          <w:szCs w:val="28"/>
        </w:rPr>
      </w:pPr>
      <w:r w:rsidRPr="009F616F">
        <w:rPr>
          <w:rFonts w:hAnsi="宋体" w:hint="eastAsia"/>
          <w:b/>
          <w:bCs/>
          <w:sz w:val="44"/>
          <w:szCs w:val="28"/>
        </w:rPr>
        <w:t>住房城乡建设部关于印发《工程勘察资质标准》的通知</w:t>
      </w:r>
    </w:p>
    <w:p w:rsidR="009F616F" w:rsidRPr="009F616F" w:rsidRDefault="009F616F" w:rsidP="009F616F">
      <w:pPr>
        <w:jc w:val="center"/>
        <w:rPr>
          <w:rFonts w:hAnsi="宋体"/>
          <w:b/>
          <w:bCs/>
          <w:sz w:val="44"/>
          <w:szCs w:val="28"/>
        </w:rPr>
      </w:pPr>
      <w:bookmarkStart w:id="0" w:name="_GoBack"/>
      <w:r>
        <w:rPr>
          <w:rFonts w:ascii="微软雅黑" w:eastAsia="微软雅黑" w:hAnsi="微软雅黑" w:hint="eastAsia"/>
          <w:color w:val="000000"/>
          <w:sz w:val="18"/>
          <w:szCs w:val="18"/>
          <w:shd w:val="clear" w:color="auto" w:fill="FFFFFF"/>
        </w:rPr>
        <w:t>建市[2013]9号</w:t>
      </w:r>
      <w:bookmarkEnd w:id="0"/>
    </w:p>
    <w:p w:rsidR="009F616F" w:rsidRPr="009F616F" w:rsidRDefault="009F616F" w:rsidP="009F616F">
      <w:pPr>
        <w:jc w:val="left"/>
        <w:rPr>
          <w:rFonts w:hAnsi="宋体" w:hint="eastAsia"/>
          <w:bCs/>
          <w:sz w:val="28"/>
          <w:szCs w:val="28"/>
        </w:rPr>
      </w:pPr>
      <w:r w:rsidRPr="009F616F">
        <w:rPr>
          <w:rFonts w:hAnsi="宋体" w:hint="eastAsia"/>
          <w:bCs/>
          <w:sz w:val="28"/>
          <w:szCs w:val="28"/>
        </w:rPr>
        <w:t>各省、自治区住房和城乡建设厅，北京市规划委，天津、上海市建设交通委，重庆市城乡建设委，新疆生产建设兵团建设局，总后基建营房部工程局，国务院有关部门建设司，有关行业协会：</w:t>
      </w:r>
    </w:p>
    <w:p w:rsidR="009F616F" w:rsidRPr="009F616F" w:rsidRDefault="009F616F" w:rsidP="009F616F">
      <w:pPr>
        <w:jc w:val="left"/>
        <w:rPr>
          <w:rFonts w:hAnsi="宋体" w:hint="eastAsia"/>
          <w:bCs/>
          <w:sz w:val="28"/>
          <w:szCs w:val="28"/>
        </w:rPr>
      </w:pPr>
      <w:r w:rsidRPr="009F616F">
        <w:rPr>
          <w:rFonts w:hAnsi="宋体" w:hint="eastAsia"/>
          <w:bCs/>
          <w:sz w:val="28"/>
          <w:szCs w:val="28"/>
        </w:rPr>
        <w:t xml:space="preserve">　　根据《建设工程勘察设计管理条例》和《建设工程勘察设计资质管理规定》，我部制定了《工程勘察资质标准》，现印发给你们，请遵照执行。原《工程勘察资质分级标准》（建设</w:t>
      </w:r>
      <w:r w:rsidRPr="009F616F">
        <w:rPr>
          <w:rFonts w:hAnsi="宋体" w:hint="eastAsia"/>
          <w:bCs/>
          <w:sz w:val="28"/>
          <w:szCs w:val="28"/>
        </w:rPr>
        <w:t>[2001]22</w:t>
      </w:r>
      <w:r w:rsidRPr="009F616F">
        <w:rPr>
          <w:rFonts w:hAnsi="宋体" w:hint="eastAsia"/>
          <w:bCs/>
          <w:sz w:val="28"/>
          <w:szCs w:val="28"/>
        </w:rPr>
        <w:t>号）同时废止。执行中有何问题，请与我部建筑市场监管司联系。</w:t>
      </w:r>
    </w:p>
    <w:p w:rsidR="009F616F" w:rsidRPr="009F616F" w:rsidRDefault="009F616F" w:rsidP="009F616F">
      <w:pPr>
        <w:jc w:val="left"/>
        <w:rPr>
          <w:rFonts w:hAnsi="宋体"/>
          <w:bCs/>
          <w:sz w:val="28"/>
          <w:szCs w:val="28"/>
        </w:rPr>
      </w:pPr>
    </w:p>
    <w:p w:rsidR="009F616F" w:rsidRPr="009F616F" w:rsidRDefault="009F616F" w:rsidP="009F616F">
      <w:pPr>
        <w:jc w:val="right"/>
        <w:rPr>
          <w:rFonts w:hAnsi="宋体" w:hint="eastAsia"/>
          <w:bCs/>
          <w:sz w:val="28"/>
          <w:szCs w:val="28"/>
        </w:rPr>
      </w:pPr>
      <w:r w:rsidRPr="009F616F">
        <w:rPr>
          <w:rFonts w:hAnsi="宋体" w:hint="eastAsia"/>
          <w:bCs/>
          <w:sz w:val="28"/>
          <w:szCs w:val="28"/>
        </w:rPr>
        <w:t>中华人民共和国住房和城乡建设部</w:t>
      </w:r>
    </w:p>
    <w:p w:rsidR="009F616F" w:rsidRPr="009F616F" w:rsidRDefault="009F616F" w:rsidP="009F616F">
      <w:pPr>
        <w:jc w:val="right"/>
        <w:rPr>
          <w:rFonts w:hAnsi="宋体" w:hint="eastAsia"/>
          <w:bCs/>
          <w:sz w:val="28"/>
          <w:szCs w:val="28"/>
        </w:rPr>
      </w:pPr>
      <w:r w:rsidRPr="009F616F">
        <w:rPr>
          <w:rFonts w:hAnsi="宋体" w:hint="eastAsia"/>
          <w:bCs/>
          <w:sz w:val="28"/>
          <w:szCs w:val="28"/>
        </w:rPr>
        <w:t>2013</w:t>
      </w:r>
      <w:r w:rsidRPr="009F616F">
        <w:rPr>
          <w:rFonts w:hAnsi="宋体" w:hint="eastAsia"/>
          <w:bCs/>
          <w:sz w:val="28"/>
          <w:szCs w:val="28"/>
        </w:rPr>
        <w:t>年</w:t>
      </w:r>
      <w:r w:rsidRPr="009F616F">
        <w:rPr>
          <w:rFonts w:hAnsi="宋体" w:hint="eastAsia"/>
          <w:bCs/>
          <w:sz w:val="28"/>
          <w:szCs w:val="28"/>
        </w:rPr>
        <w:t>1</w:t>
      </w:r>
      <w:r w:rsidRPr="009F616F">
        <w:rPr>
          <w:rFonts w:hAnsi="宋体" w:hint="eastAsia"/>
          <w:bCs/>
          <w:sz w:val="28"/>
          <w:szCs w:val="28"/>
        </w:rPr>
        <w:t>月</w:t>
      </w:r>
      <w:r w:rsidRPr="009F616F">
        <w:rPr>
          <w:rFonts w:hAnsi="宋体" w:hint="eastAsia"/>
          <w:bCs/>
          <w:sz w:val="28"/>
          <w:szCs w:val="28"/>
        </w:rPr>
        <w:t>21</w:t>
      </w:r>
      <w:r w:rsidRPr="009F616F">
        <w:rPr>
          <w:rFonts w:hAnsi="宋体" w:hint="eastAsia"/>
          <w:bCs/>
          <w:sz w:val="28"/>
          <w:szCs w:val="28"/>
        </w:rPr>
        <w:t>日</w:t>
      </w:r>
    </w:p>
    <w:p w:rsidR="009F616F" w:rsidRDefault="009F616F">
      <w:pPr>
        <w:jc w:val="center"/>
        <w:rPr>
          <w:rFonts w:hAnsi="宋体" w:hint="eastAsia"/>
          <w:b/>
          <w:bCs/>
          <w:sz w:val="44"/>
          <w:szCs w:val="28"/>
        </w:rPr>
      </w:pPr>
    </w:p>
    <w:p w:rsidR="003014CE" w:rsidRDefault="003014CE">
      <w:pPr>
        <w:jc w:val="center"/>
        <w:rPr>
          <w:rFonts w:hAnsi="宋体"/>
          <w:b/>
          <w:bCs/>
          <w:sz w:val="44"/>
          <w:szCs w:val="28"/>
        </w:rPr>
      </w:pPr>
      <w:r>
        <w:rPr>
          <w:rFonts w:hAnsi="宋体" w:hint="eastAsia"/>
          <w:b/>
          <w:bCs/>
          <w:sz w:val="44"/>
          <w:szCs w:val="28"/>
        </w:rPr>
        <w:t>工程勘察资质标准</w:t>
      </w:r>
    </w:p>
    <w:p w:rsidR="003014CE" w:rsidRDefault="003014CE">
      <w:pPr>
        <w:ind w:firstLineChars="1200" w:firstLine="3600"/>
        <w:rPr>
          <w:rFonts w:ascii="仿宋_GB2312" w:eastAsia="仿宋_GB2312" w:hint="eastAsia"/>
          <w:sz w:val="30"/>
        </w:rPr>
      </w:pPr>
    </w:p>
    <w:p w:rsidR="003014CE" w:rsidRPr="00AB2136" w:rsidRDefault="003014CE">
      <w:pPr>
        <w:ind w:firstLine="600"/>
        <w:rPr>
          <w:rFonts w:ascii="仿宋" w:eastAsia="仿宋" w:hAnsi="仿宋" w:hint="eastAsia"/>
          <w:sz w:val="30"/>
        </w:rPr>
      </w:pPr>
      <w:r w:rsidRPr="00AB2136">
        <w:rPr>
          <w:rFonts w:ascii="仿宋" w:eastAsia="仿宋" w:hAnsi="仿宋" w:hint="eastAsia"/>
          <w:sz w:val="30"/>
        </w:rPr>
        <w:t>根据《建设工程勘察设计管理条例》和《建设工程勘察设计资质管理规定》，制定本标准。</w:t>
      </w:r>
    </w:p>
    <w:p w:rsidR="003014CE" w:rsidRDefault="003014CE">
      <w:pPr>
        <w:ind w:firstLine="600"/>
        <w:rPr>
          <w:rFonts w:ascii="仿宋_GB2312" w:eastAsia="仿宋_GB2312" w:hint="eastAsia"/>
          <w:sz w:val="30"/>
        </w:rPr>
      </w:pPr>
    </w:p>
    <w:p w:rsidR="003014CE" w:rsidRDefault="003014CE">
      <w:pPr>
        <w:jc w:val="center"/>
        <w:rPr>
          <w:rFonts w:ascii="黑体" w:eastAsia="黑体" w:hint="eastAsia"/>
          <w:b/>
          <w:bCs/>
          <w:sz w:val="30"/>
        </w:rPr>
      </w:pPr>
      <w:r>
        <w:rPr>
          <w:rFonts w:ascii="黑体" w:eastAsia="黑体" w:hint="eastAsia"/>
          <w:b/>
          <w:bCs/>
          <w:sz w:val="30"/>
        </w:rPr>
        <w:t>一、总 则</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（一）本标准包括工程勘察相应类型、主要专业技术人员配备、技术装备配备及规模划分等内容（见附件1：工程勘察行业主要专业技术人员配备表；附件2：工程勘察主要技术装备配备</w:t>
      </w:r>
      <w:r w:rsidRPr="00AB2136">
        <w:rPr>
          <w:rFonts w:ascii="仿宋" w:eastAsia="仿宋" w:hAnsi="仿宋" w:hint="eastAsia"/>
          <w:sz w:val="30"/>
        </w:rPr>
        <w:lastRenderedPageBreak/>
        <w:t>表；附件3：工程勘察项目规模划分表）。</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（二）工程勘察范围包括建设工程项目的岩土工程、水文地质勘察和工程测量。</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（三）工程勘察资质分为三个类别：</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1、</w:t>
      </w:r>
      <w:r w:rsidRPr="00AB2136">
        <w:rPr>
          <w:rFonts w:ascii="仿宋" w:eastAsia="仿宋" w:hAnsi="仿宋" w:hint="eastAsia"/>
          <w:b/>
          <w:bCs/>
          <w:sz w:val="30"/>
        </w:rPr>
        <w:t>工程勘察综合资质</w:t>
      </w:r>
    </w:p>
    <w:p w:rsidR="003014CE" w:rsidRPr="00AB2136" w:rsidRDefault="003014CE">
      <w:pPr>
        <w:pStyle w:val="2"/>
        <w:rPr>
          <w:rFonts w:ascii="仿宋" w:eastAsia="仿宋" w:hAnsi="仿宋" w:hint="eastAsia"/>
        </w:rPr>
      </w:pPr>
      <w:r w:rsidRPr="00AB2136">
        <w:rPr>
          <w:rFonts w:ascii="仿宋" w:eastAsia="仿宋" w:hAnsi="仿宋" w:hint="eastAsia"/>
        </w:rPr>
        <w:t>工程勘察综合资质是指包括全部工程勘察专业资质的工程勘察资质。</w:t>
      </w:r>
    </w:p>
    <w:p w:rsidR="003014CE" w:rsidRPr="00AB2136" w:rsidRDefault="003014CE">
      <w:pPr>
        <w:ind w:firstLineChars="200" w:firstLine="600"/>
        <w:rPr>
          <w:rFonts w:ascii="仿宋" w:eastAsia="仿宋" w:hAnsi="仿宋" w:hint="eastAsia"/>
          <w:b/>
          <w:bCs/>
          <w:sz w:val="30"/>
        </w:rPr>
      </w:pPr>
      <w:r w:rsidRPr="00AB2136">
        <w:rPr>
          <w:rFonts w:ascii="仿宋" w:eastAsia="仿宋" w:hAnsi="仿宋" w:hint="eastAsia"/>
          <w:sz w:val="30"/>
        </w:rPr>
        <w:t>2、</w:t>
      </w:r>
      <w:r w:rsidRPr="00AB2136">
        <w:rPr>
          <w:rFonts w:ascii="仿宋" w:eastAsia="仿宋" w:hAnsi="仿宋" w:hint="eastAsia"/>
          <w:b/>
          <w:bCs/>
          <w:sz w:val="30"/>
        </w:rPr>
        <w:t>工程勘察专业资质</w:t>
      </w:r>
    </w:p>
    <w:p w:rsidR="003014CE" w:rsidRPr="00AB2136" w:rsidRDefault="003014CE">
      <w:pPr>
        <w:pStyle w:val="2"/>
        <w:rPr>
          <w:rFonts w:ascii="仿宋" w:eastAsia="仿宋" w:hAnsi="仿宋" w:hint="eastAsia"/>
        </w:rPr>
      </w:pPr>
      <w:r w:rsidRPr="00AB2136">
        <w:rPr>
          <w:rFonts w:ascii="仿宋" w:eastAsia="仿宋" w:hAnsi="仿宋" w:hint="eastAsia"/>
        </w:rPr>
        <w:t>工程勘察专业资质包括：岩土工程专业资质、水文地质勘察专业资质和工程测量专业资质；其中，岩土工程专业资质包括：岩土工程勘察、岩土工程设计、岩土工程物探测试检测监测等岩土工程（分项）专业资质。</w:t>
      </w:r>
    </w:p>
    <w:p w:rsidR="00C86B4A" w:rsidRDefault="00C86B4A">
      <w:pPr>
        <w:pStyle w:val="2"/>
        <w:rPr>
          <w:rFonts w:hint="eastAsia"/>
        </w:rPr>
      </w:pP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3、</w:t>
      </w:r>
      <w:r w:rsidRPr="00AB2136">
        <w:rPr>
          <w:rFonts w:ascii="仿宋" w:eastAsia="仿宋" w:hAnsi="仿宋" w:hint="eastAsia"/>
          <w:b/>
          <w:bCs/>
          <w:sz w:val="30"/>
        </w:rPr>
        <w:t>工程勘察劳务资质</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工程勘察劳务资质包括：工程钻探和凿井。</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四）工程勘察综合资质只设甲级。岩土工程、岩土工程设计、岩土工程物探测试检测监测专业资质设甲、乙两个级别；岩土工程勘察、水文地质勘察、工程测量专业资质设甲、乙、丙三个级别。工程勘察劳务资质不分等级。</w:t>
      </w:r>
    </w:p>
    <w:p w:rsidR="003014CE" w:rsidRPr="00AB2136" w:rsidRDefault="003014CE">
      <w:pPr>
        <w:ind w:firstLineChars="180" w:firstLine="540"/>
        <w:rPr>
          <w:rFonts w:ascii="仿宋" w:eastAsia="仿宋" w:hAnsi="仿宋" w:hint="eastAsia"/>
          <w:sz w:val="30"/>
        </w:rPr>
      </w:pPr>
      <w:r w:rsidRPr="00AB2136">
        <w:rPr>
          <w:rFonts w:ascii="仿宋" w:eastAsia="仿宋" w:hAnsi="仿宋" w:hint="eastAsia"/>
          <w:sz w:val="30"/>
        </w:rPr>
        <w:t>（五）本标准主要对企业资历和信誉、技术条件、技术装备及管理水平进行考核。其中技术条件中的主要专业技术人员的考核内容为：</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lastRenderedPageBreak/>
        <w:t>1、对注册土木工程师（岩土）或一级注册结构工程师的注册执业资格</w:t>
      </w:r>
      <w:r w:rsidR="004220E5" w:rsidRPr="00AB2136">
        <w:rPr>
          <w:rFonts w:ascii="仿宋" w:eastAsia="仿宋" w:hAnsi="仿宋" w:hint="eastAsia"/>
          <w:sz w:val="30"/>
        </w:rPr>
        <w:t>和业绩</w:t>
      </w:r>
      <w:r w:rsidRPr="00AB2136">
        <w:rPr>
          <w:rFonts w:ascii="仿宋" w:eastAsia="仿宋" w:hAnsi="仿宋" w:hint="eastAsia"/>
          <w:sz w:val="30"/>
        </w:rPr>
        <w:t>进行考核。</w:t>
      </w:r>
    </w:p>
    <w:p w:rsidR="003014CE" w:rsidRPr="00AB2136" w:rsidRDefault="003014CE">
      <w:pPr>
        <w:ind w:firstLineChars="200" w:firstLine="600"/>
        <w:rPr>
          <w:rFonts w:ascii="仿宋" w:eastAsia="仿宋" w:hAnsi="仿宋" w:hint="eastAsia"/>
          <w:sz w:val="30"/>
          <w:u w:val="wave"/>
        </w:rPr>
      </w:pPr>
      <w:r w:rsidRPr="00AB2136">
        <w:rPr>
          <w:rFonts w:ascii="仿宋" w:eastAsia="仿宋" w:hAnsi="仿宋" w:hint="eastAsia"/>
          <w:sz w:val="30"/>
        </w:rPr>
        <w:t>2、对非注册的专业技术人员（以下简称非注册人员）的所学专业、技术职称，依据附件1专业设置中规定的专业进行考核。主导专业非注册人员需考核相应业绩，工程勘察主导专业见附件1。</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（六）申请两个以上工程勘察专业资质时，应同时满足附件1中相应专业的专业设置和注册人员的配置，其相同专业的专业技术人员的数量以其中的高值为准。</w:t>
      </w:r>
    </w:p>
    <w:p w:rsidR="003014CE" w:rsidRPr="00AB2136" w:rsidRDefault="003014CE">
      <w:pPr>
        <w:pStyle w:val="a5"/>
        <w:rPr>
          <w:rFonts w:ascii="仿宋" w:eastAsia="仿宋" w:hAnsi="仿宋" w:hint="eastAsia"/>
          <w:color w:val="auto"/>
        </w:rPr>
      </w:pPr>
      <w:r w:rsidRPr="00AB2136">
        <w:rPr>
          <w:rFonts w:ascii="仿宋" w:eastAsia="仿宋" w:hAnsi="仿宋" w:hint="eastAsia"/>
          <w:color w:val="auto"/>
        </w:rPr>
        <w:t>（七）</w:t>
      </w:r>
      <w:r w:rsidR="00795AC7" w:rsidRPr="00AB2136">
        <w:rPr>
          <w:rFonts w:ascii="仿宋" w:eastAsia="仿宋" w:hAnsi="仿宋" w:hint="eastAsia"/>
          <w:color w:val="auto"/>
        </w:rPr>
        <w:t>具有岩土工程专业资质，即可承担其资质范围内相应的岩土工程治理业务；</w:t>
      </w:r>
      <w:r w:rsidRPr="00AB2136">
        <w:rPr>
          <w:rFonts w:ascii="仿宋" w:eastAsia="仿宋" w:hAnsi="仿宋" w:hint="eastAsia"/>
          <w:color w:val="auto"/>
        </w:rPr>
        <w:t>具有</w:t>
      </w:r>
      <w:r w:rsidR="00795AC7" w:rsidRPr="00AB2136">
        <w:rPr>
          <w:rFonts w:ascii="仿宋" w:eastAsia="仿宋" w:hAnsi="仿宋" w:hint="eastAsia"/>
          <w:color w:val="auto"/>
        </w:rPr>
        <w:t>岩土工程专业甲级资质或</w:t>
      </w:r>
      <w:r w:rsidRPr="00AB2136">
        <w:rPr>
          <w:rFonts w:ascii="仿宋" w:eastAsia="仿宋" w:hAnsi="仿宋" w:hint="eastAsia"/>
          <w:color w:val="auto"/>
        </w:rPr>
        <w:t>岩土工程勘察、设计、物探测试检测监测等三类（分项）专业资质中任一项甲级资质，即可承担其资质范围内相应的岩土工程咨询业务</w:t>
      </w:r>
      <w:r w:rsidR="00795AC7" w:rsidRPr="00AB2136">
        <w:rPr>
          <w:rFonts w:ascii="仿宋" w:eastAsia="仿宋" w:hAnsi="仿宋" w:hint="eastAsia"/>
          <w:color w:val="auto"/>
        </w:rPr>
        <w:t>。</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（八）本标准中所称主要专业技术人员，年龄限60周岁及以下。</w:t>
      </w:r>
    </w:p>
    <w:p w:rsidR="003014CE" w:rsidRDefault="003014CE">
      <w:pPr>
        <w:ind w:firstLineChars="200" w:firstLine="600"/>
        <w:rPr>
          <w:rFonts w:ascii="仿宋_GB2312" w:eastAsia="仿宋_GB2312" w:hint="eastAsia"/>
          <w:sz w:val="30"/>
        </w:rPr>
      </w:pPr>
    </w:p>
    <w:p w:rsidR="003014CE" w:rsidRDefault="003014CE">
      <w:pPr>
        <w:jc w:val="center"/>
        <w:rPr>
          <w:rFonts w:ascii="黑体" w:eastAsia="黑体" w:hint="eastAsia"/>
          <w:b/>
          <w:bCs/>
          <w:sz w:val="30"/>
        </w:rPr>
      </w:pPr>
      <w:r>
        <w:rPr>
          <w:rFonts w:ascii="黑体" w:eastAsia="黑体" w:hint="eastAsia"/>
          <w:b/>
          <w:bCs/>
          <w:sz w:val="30"/>
        </w:rPr>
        <w:t>二、标 准</w:t>
      </w:r>
    </w:p>
    <w:p w:rsidR="003014CE" w:rsidRPr="00AB2136" w:rsidRDefault="003014CE" w:rsidP="00AB2136">
      <w:pPr>
        <w:ind w:firstLineChars="200" w:firstLine="602"/>
        <w:rPr>
          <w:rFonts w:ascii="仿宋" w:eastAsia="仿宋" w:hAnsi="仿宋" w:hint="eastAsia"/>
          <w:b/>
          <w:bCs/>
          <w:sz w:val="30"/>
        </w:rPr>
      </w:pPr>
      <w:r w:rsidRPr="00AB2136">
        <w:rPr>
          <w:rFonts w:ascii="仿宋" w:eastAsia="仿宋" w:hAnsi="仿宋" w:hint="eastAsia"/>
          <w:b/>
          <w:bCs/>
          <w:sz w:val="30"/>
        </w:rPr>
        <w:t>（一）工程勘察综合资质</w:t>
      </w:r>
    </w:p>
    <w:p w:rsidR="003014CE" w:rsidRPr="00AB2136" w:rsidRDefault="003014CE" w:rsidP="00AB2136">
      <w:pPr>
        <w:ind w:firstLineChars="200" w:firstLine="602"/>
        <w:rPr>
          <w:rFonts w:ascii="仿宋" w:eastAsia="仿宋" w:hAnsi="仿宋" w:hint="eastAsia"/>
          <w:b/>
          <w:bCs/>
          <w:sz w:val="30"/>
        </w:rPr>
      </w:pPr>
      <w:r w:rsidRPr="00AB2136">
        <w:rPr>
          <w:rFonts w:ascii="仿宋" w:eastAsia="仿宋" w:hAnsi="仿宋" w:hint="eastAsia"/>
          <w:b/>
          <w:bCs/>
          <w:sz w:val="30"/>
        </w:rPr>
        <w:t>1-1资历和信誉</w:t>
      </w:r>
    </w:p>
    <w:p w:rsidR="003014CE" w:rsidRPr="00AB2136" w:rsidRDefault="003014CE">
      <w:pPr>
        <w:numPr>
          <w:ilvl w:val="0"/>
          <w:numId w:val="1"/>
        </w:numPr>
        <w:ind w:firstLineChars="200" w:firstLine="600"/>
        <w:rPr>
          <w:rFonts w:ascii="仿宋" w:eastAsia="仿宋" w:hAnsi="仿宋" w:hint="eastAsia"/>
          <w:sz w:val="30"/>
        </w:rPr>
      </w:pPr>
      <w:r w:rsidRPr="00AB2136">
        <w:rPr>
          <w:rFonts w:ascii="仿宋" w:eastAsia="仿宋" w:hAnsi="仿宋" w:hint="eastAsia"/>
          <w:sz w:val="30"/>
        </w:rPr>
        <w:t>符合企业法人条件，具有10年及以上工程勘察资历。</w:t>
      </w:r>
    </w:p>
    <w:p w:rsidR="003014CE" w:rsidRPr="00AB2136" w:rsidRDefault="003014CE">
      <w:pPr>
        <w:numPr>
          <w:ilvl w:val="0"/>
          <w:numId w:val="1"/>
        </w:numPr>
        <w:ind w:firstLineChars="200" w:firstLine="600"/>
        <w:rPr>
          <w:rFonts w:ascii="仿宋" w:eastAsia="仿宋" w:hAnsi="仿宋" w:hint="eastAsia"/>
          <w:sz w:val="30"/>
        </w:rPr>
      </w:pPr>
      <w:r w:rsidRPr="00AB2136">
        <w:rPr>
          <w:rFonts w:ascii="仿宋" w:eastAsia="仿宋" w:hAnsi="仿宋" w:hint="eastAsia"/>
          <w:sz w:val="30"/>
        </w:rPr>
        <w:t>实缴注册资本不少于1000万元人民币。</w:t>
      </w:r>
    </w:p>
    <w:p w:rsidR="003014CE" w:rsidRPr="00AB2136" w:rsidRDefault="003014CE">
      <w:pPr>
        <w:numPr>
          <w:ilvl w:val="0"/>
          <w:numId w:val="1"/>
        </w:numPr>
        <w:ind w:firstLineChars="200" w:firstLine="600"/>
        <w:rPr>
          <w:rFonts w:ascii="仿宋" w:eastAsia="仿宋" w:hAnsi="仿宋" w:hint="eastAsia"/>
          <w:sz w:val="30"/>
        </w:rPr>
      </w:pPr>
      <w:r w:rsidRPr="00AB2136">
        <w:rPr>
          <w:rFonts w:ascii="仿宋" w:eastAsia="仿宋" w:hAnsi="仿宋" w:hint="eastAsia"/>
          <w:sz w:val="30"/>
        </w:rPr>
        <w:t>社会信誉良好，近3年未发生过一般及以上质量安全</w:t>
      </w:r>
      <w:r w:rsidRPr="00AB2136">
        <w:rPr>
          <w:rFonts w:ascii="仿宋" w:eastAsia="仿宋" w:hAnsi="仿宋" w:hint="eastAsia"/>
          <w:sz w:val="30"/>
        </w:rPr>
        <w:lastRenderedPageBreak/>
        <w:t>责任事故。</w:t>
      </w:r>
    </w:p>
    <w:p w:rsidR="003014CE" w:rsidRPr="00AB2136" w:rsidRDefault="003014CE">
      <w:pPr>
        <w:ind w:firstLineChars="213" w:firstLine="639"/>
        <w:rPr>
          <w:rFonts w:ascii="仿宋" w:eastAsia="仿宋" w:hAnsi="仿宋" w:hint="eastAsia"/>
          <w:b/>
          <w:bCs/>
          <w:sz w:val="30"/>
        </w:rPr>
      </w:pPr>
      <w:r w:rsidRPr="00AB2136">
        <w:rPr>
          <w:rFonts w:ascii="仿宋" w:eastAsia="仿宋" w:hAnsi="仿宋" w:hint="eastAsia"/>
          <w:sz w:val="30"/>
        </w:rPr>
        <w:t>（4）近5年内独立完成过的工程勘察项目应满足以下要求：岩土工程勘察、设计、物探测试检测监测甲级项目各不少于5项，水文地质勘察或工程测量甲级项目不少于5项，且质量合格。</w:t>
      </w:r>
    </w:p>
    <w:p w:rsidR="003014CE" w:rsidRPr="00AB2136" w:rsidRDefault="003014CE" w:rsidP="00AB2136">
      <w:pPr>
        <w:ind w:firstLineChars="200" w:firstLine="602"/>
        <w:rPr>
          <w:rFonts w:ascii="仿宋" w:eastAsia="仿宋" w:hAnsi="仿宋" w:hint="eastAsia"/>
          <w:b/>
          <w:bCs/>
          <w:sz w:val="30"/>
        </w:rPr>
      </w:pPr>
      <w:r w:rsidRPr="00AB2136">
        <w:rPr>
          <w:rFonts w:ascii="仿宋" w:eastAsia="仿宋" w:hAnsi="仿宋" w:hint="eastAsia"/>
          <w:b/>
          <w:bCs/>
          <w:sz w:val="30"/>
        </w:rPr>
        <w:t>1-2技术条件</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（1）专业配备齐全、合理。主要专业技术人员数量不少于 “工程勘察行业主要专业技术人员配备表”规定的人数。</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2）企业主要技术负责人或总工程师应当具有大学本科以上学历、10年以上工程勘察经历，作为项目负责人主持过本专业工程勘察甲级项目不少于2项，具备注册土木工程师（岩土）执业资格或本专业高级专业技术职称。</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（3）在“工程勘察行业主要专业技术人员配备表”规定的人员中，</w:t>
      </w:r>
      <w:r w:rsidR="005147C3" w:rsidRPr="00AB2136">
        <w:rPr>
          <w:rFonts w:ascii="仿宋" w:eastAsia="仿宋" w:hAnsi="仿宋" w:hint="eastAsia"/>
          <w:sz w:val="30"/>
        </w:rPr>
        <w:t>注册人员</w:t>
      </w:r>
      <w:r w:rsidR="0016276A" w:rsidRPr="00AB2136">
        <w:rPr>
          <w:rFonts w:ascii="仿宋" w:eastAsia="仿宋" w:hAnsi="仿宋" w:hint="eastAsia"/>
          <w:sz w:val="30"/>
        </w:rPr>
        <w:t>应</w:t>
      </w:r>
      <w:r w:rsidR="005147C3" w:rsidRPr="00AB2136">
        <w:rPr>
          <w:rFonts w:ascii="仿宋" w:eastAsia="仿宋" w:hAnsi="仿宋" w:hint="eastAsia"/>
          <w:sz w:val="30"/>
        </w:rPr>
        <w:t>作为</w:t>
      </w:r>
      <w:r w:rsidR="00B94EDA" w:rsidRPr="00AB2136">
        <w:rPr>
          <w:rFonts w:ascii="仿宋" w:eastAsia="仿宋" w:hAnsi="仿宋" w:hint="eastAsia"/>
          <w:sz w:val="30"/>
        </w:rPr>
        <w:t>专业</w:t>
      </w:r>
      <w:r w:rsidR="00E8245D" w:rsidRPr="00AB2136">
        <w:rPr>
          <w:rFonts w:ascii="仿宋" w:eastAsia="仿宋" w:hAnsi="仿宋" w:hint="eastAsia"/>
          <w:sz w:val="30"/>
        </w:rPr>
        <w:t>技术</w:t>
      </w:r>
      <w:r w:rsidR="00B94EDA" w:rsidRPr="00AB2136">
        <w:rPr>
          <w:rFonts w:ascii="仿宋" w:eastAsia="仿宋" w:hAnsi="仿宋" w:hint="eastAsia"/>
          <w:sz w:val="30"/>
        </w:rPr>
        <w:t>负责人</w:t>
      </w:r>
      <w:r w:rsidR="0016276A" w:rsidRPr="00AB2136">
        <w:rPr>
          <w:rFonts w:ascii="仿宋" w:eastAsia="仿宋" w:hAnsi="仿宋" w:hint="eastAsia"/>
          <w:sz w:val="30"/>
        </w:rPr>
        <w:t>主持过</w:t>
      </w:r>
      <w:r w:rsidR="00E8245D" w:rsidRPr="00AB2136">
        <w:rPr>
          <w:rFonts w:ascii="仿宋" w:eastAsia="仿宋" w:hAnsi="仿宋" w:hint="eastAsia"/>
          <w:sz w:val="30"/>
        </w:rPr>
        <w:t>所申请工程勘察类型</w:t>
      </w:r>
      <w:r w:rsidR="001D7089" w:rsidRPr="00AB2136">
        <w:rPr>
          <w:rFonts w:ascii="仿宋" w:eastAsia="仿宋" w:hAnsi="仿宋" w:hint="eastAsia"/>
          <w:sz w:val="30"/>
        </w:rPr>
        <w:t>乙级以上项目</w:t>
      </w:r>
      <w:r w:rsidR="005147C3" w:rsidRPr="00AB2136">
        <w:rPr>
          <w:rFonts w:ascii="仿宋" w:eastAsia="仿宋" w:hAnsi="仿宋" w:hint="eastAsia"/>
          <w:sz w:val="30"/>
        </w:rPr>
        <w:t>不少于2项；</w:t>
      </w:r>
      <w:r w:rsidRPr="00AB2136">
        <w:rPr>
          <w:rFonts w:ascii="仿宋" w:eastAsia="仿宋" w:hAnsi="仿宋" w:hint="eastAsia"/>
          <w:sz w:val="30"/>
        </w:rPr>
        <w:t>主导专业非注册人员中，每个主导专业至少有1人作为专业技术负责人主持过相应类型的工程勘察甲级项目不少于2项,其他非注册人员应作为专业技术负责人主持过相应类型的工程勘察乙级以上项目不少于3项，其中甲级项目不少于1项。</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1-3技术装备及管理水平</w:t>
      </w:r>
    </w:p>
    <w:p w:rsidR="003014CE" w:rsidRPr="00AB2136" w:rsidRDefault="003014CE">
      <w:pPr>
        <w:pStyle w:val="a5"/>
        <w:rPr>
          <w:rFonts w:ascii="仿宋" w:eastAsia="仿宋" w:hAnsi="仿宋" w:hint="eastAsia"/>
          <w:color w:val="auto"/>
        </w:rPr>
      </w:pPr>
      <w:r w:rsidRPr="00AB2136">
        <w:rPr>
          <w:rFonts w:ascii="仿宋" w:eastAsia="仿宋" w:hAnsi="仿宋" w:hint="eastAsia"/>
          <w:color w:val="auto"/>
        </w:rPr>
        <w:t>（1）有完善的技术装备，满足“工程勘察主要技术装备配备表”规定的要求。</w:t>
      </w:r>
    </w:p>
    <w:p w:rsidR="003014CE" w:rsidRPr="00AB2136" w:rsidRDefault="003014CE">
      <w:pPr>
        <w:pStyle w:val="a5"/>
        <w:rPr>
          <w:rFonts w:ascii="仿宋" w:eastAsia="仿宋" w:hAnsi="仿宋" w:hint="eastAsia"/>
          <w:color w:val="auto"/>
        </w:rPr>
      </w:pPr>
      <w:r w:rsidRPr="00AB2136">
        <w:rPr>
          <w:rFonts w:ascii="仿宋" w:eastAsia="仿宋" w:hAnsi="仿宋" w:hint="eastAsia"/>
          <w:color w:val="auto"/>
        </w:rPr>
        <w:t>（2）有满足工作需要的固定工作场所及室内试验场所，主</w:t>
      </w:r>
      <w:r w:rsidRPr="00AB2136">
        <w:rPr>
          <w:rFonts w:ascii="仿宋" w:eastAsia="仿宋" w:hAnsi="仿宋" w:hint="eastAsia"/>
          <w:color w:val="auto"/>
        </w:rPr>
        <w:lastRenderedPageBreak/>
        <w:t>要固定场所建筑面积不少于</w:t>
      </w:r>
      <w:smartTag w:uri="urn:schemas-microsoft-com:office:smarttags" w:element="chmetcnv">
        <w:smartTagPr>
          <w:attr w:name="UnitName" w:val="平方米"/>
          <w:attr w:name="SourceValue" w:val="3000"/>
          <w:attr w:name="HasSpace" w:val="False"/>
          <w:attr w:name="Negative" w:val="False"/>
          <w:attr w:name="NumberType" w:val="1"/>
          <w:attr w:name="TCSC" w:val="0"/>
        </w:smartTagPr>
        <w:r w:rsidRPr="00AB2136">
          <w:rPr>
            <w:rFonts w:ascii="仿宋" w:eastAsia="仿宋" w:hAnsi="仿宋" w:hint="eastAsia"/>
            <w:color w:val="auto"/>
          </w:rPr>
          <w:t>3000平方米</w:t>
        </w:r>
      </w:smartTag>
      <w:r w:rsidRPr="00AB2136">
        <w:rPr>
          <w:rFonts w:ascii="仿宋" w:eastAsia="仿宋" w:hAnsi="仿宋" w:hint="eastAsia"/>
          <w:color w:val="auto"/>
        </w:rPr>
        <w:t>。</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 xml:space="preserve">（3）有完善的技术、经营、设备物资、人事、财务和档案管理制度，通过IS09001质量管理体系认证。 </w:t>
      </w:r>
    </w:p>
    <w:p w:rsidR="003014CE" w:rsidRPr="00AB2136" w:rsidRDefault="003014CE" w:rsidP="00AB2136">
      <w:pPr>
        <w:ind w:firstLineChars="200" w:firstLine="602"/>
        <w:rPr>
          <w:rFonts w:ascii="仿宋" w:eastAsia="仿宋" w:hAnsi="仿宋" w:hint="eastAsia"/>
          <w:b/>
          <w:bCs/>
          <w:sz w:val="30"/>
        </w:rPr>
      </w:pPr>
      <w:r w:rsidRPr="00AB2136">
        <w:rPr>
          <w:rFonts w:ascii="仿宋" w:eastAsia="仿宋" w:hAnsi="仿宋" w:hint="eastAsia"/>
          <w:b/>
          <w:bCs/>
          <w:sz w:val="30"/>
        </w:rPr>
        <w:t>（二）工程勘察专业资质</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1、甲级</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1-1资历和信誉</w:t>
      </w:r>
    </w:p>
    <w:p w:rsidR="003014CE" w:rsidRPr="00AB2136" w:rsidRDefault="003014CE">
      <w:pPr>
        <w:ind w:firstLineChars="213" w:firstLine="639"/>
        <w:rPr>
          <w:rFonts w:ascii="仿宋" w:eastAsia="仿宋" w:hAnsi="仿宋" w:hint="eastAsia"/>
          <w:sz w:val="30"/>
        </w:rPr>
      </w:pPr>
      <w:r w:rsidRPr="00AB2136">
        <w:rPr>
          <w:rFonts w:ascii="仿宋" w:eastAsia="仿宋" w:hAnsi="仿宋" w:hint="eastAsia"/>
          <w:sz w:val="30"/>
        </w:rPr>
        <w:t>（1）符合企业法人条件，具有5年及以上工程勘察资历。</w:t>
      </w:r>
    </w:p>
    <w:p w:rsidR="003014CE" w:rsidRPr="00AB2136" w:rsidRDefault="003014CE">
      <w:pPr>
        <w:ind w:firstLineChars="213" w:firstLine="639"/>
        <w:rPr>
          <w:rFonts w:ascii="仿宋" w:eastAsia="仿宋" w:hAnsi="仿宋" w:hint="eastAsia"/>
          <w:sz w:val="30"/>
        </w:rPr>
      </w:pPr>
      <w:r w:rsidRPr="00AB2136">
        <w:rPr>
          <w:rFonts w:ascii="仿宋" w:eastAsia="仿宋" w:hAnsi="仿宋" w:hint="eastAsia"/>
          <w:sz w:val="30"/>
        </w:rPr>
        <w:t>（2）实缴注册资本不少于300万元人民币。</w:t>
      </w:r>
    </w:p>
    <w:p w:rsidR="003014CE" w:rsidRPr="00AB2136" w:rsidRDefault="003014CE">
      <w:pPr>
        <w:ind w:firstLineChars="213" w:firstLine="639"/>
        <w:rPr>
          <w:rFonts w:ascii="仿宋" w:eastAsia="仿宋" w:hAnsi="仿宋" w:hint="eastAsia"/>
          <w:sz w:val="30"/>
        </w:rPr>
      </w:pPr>
      <w:r w:rsidRPr="00AB2136">
        <w:rPr>
          <w:rFonts w:ascii="仿宋" w:eastAsia="仿宋" w:hAnsi="仿宋" w:hint="eastAsia"/>
          <w:sz w:val="30"/>
        </w:rPr>
        <w:t>（3）社会信誉良好，近3年未发生过一般及以上质量安全责任事故。</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（4）近5年内独立完成过的工程勘察项目应满足以下要求：</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岩土工程专业资质：岩土工程勘察甲级项目不少于3项或乙级项目不少于5项、岩土工程设计甲级项目不少于2项或乙级项目不少于4项、岩土工程物探测试检测监测甲级项目不少于2项或乙级项目不少于4项，且质量合格。</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岩土工程（分项）专业资质、水文地质勘察专业资质、工程测量专业资质：完成过所申请工程勘察专业类型甲级项目不少于3项或乙级项目不少于5项，且质量合格。</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1-2技术条件</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（1）专业配备齐全、合理。主要专业技术人员数量不少于 “工程勘察行业主要专业技术人员配备表”规定的人数。</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（2）企业主要技术负责人或总工程师应当具有大学本科以</w:t>
      </w:r>
      <w:r w:rsidRPr="00AB2136">
        <w:rPr>
          <w:rFonts w:ascii="仿宋" w:eastAsia="仿宋" w:hAnsi="仿宋" w:hint="eastAsia"/>
          <w:sz w:val="30"/>
        </w:rPr>
        <w:lastRenderedPageBreak/>
        <w:t>上学历、10年以上工程勘察经历，作为项目负责人主持过本专业工程勘察甲级项目不少于2项，具备注册土木工程师（岩土）执业资格或本专业高级专业技术职称。</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（3）在“工程勘察行业主要专业技术人员配备表”规定的人员中，</w:t>
      </w:r>
      <w:r w:rsidR="00571D29" w:rsidRPr="00AB2136">
        <w:rPr>
          <w:rFonts w:ascii="仿宋" w:eastAsia="仿宋" w:hAnsi="仿宋" w:hint="eastAsia"/>
          <w:sz w:val="30"/>
        </w:rPr>
        <w:t>注册人员应作为专业</w:t>
      </w:r>
      <w:r w:rsidR="003C38F2" w:rsidRPr="00AB2136">
        <w:rPr>
          <w:rFonts w:ascii="仿宋" w:eastAsia="仿宋" w:hAnsi="仿宋" w:hint="eastAsia"/>
          <w:sz w:val="30"/>
        </w:rPr>
        <w:t>技术</w:t>
      </w:r>
      <w:r w:rsidR="00571D29" w:rsidRPr="00AB2136">
        <w:rPr>
          <w:rFonts w:ascii="仿宋" w:eastAsia="仿宋" w:hAnsi="仿宋" w:hint="eastAsia"/>
          <w:sz w:val="30"/>
        </w:rPr>
        <w:t>负责人主持过</w:t>
      </w:r>
      <w:r w:rsidR="00E8245D" w:rsidRPr="00AB2136">
        <w:rPr>
          <w:rFonts w:ascii="仿宋" w:eastAsia="仿宋" w:hAnsi="仿宋" w:hint="eastAsia"/>
          <w:sz w:val="30"/>
        </w:rPr>
        <w:t>所申请工程勘察类型乙级以上项目</w:t>
      </w:r>
      <w:r w:rsidR="00571D29" w:rsidRPr="00AB2136">
        <w:rPr>
          <w:rFonts w:ascii="仿宋" w:eastAsia="仿宋" w:hAnsi="仿宋" w:hint="eastAsia"/>
          <w:sz w:val="30"/>
        </w:rPr>
        <w:t>不少于2项；</w:t>
      </w:r>
      <w:r w:rsidRPr="00AB2136">
        <w:rPr>
          <w:rFonts w:ascii="仿宋" w:eastAsia="仿宋" w:hAnsi="仿宋" w:hint="eastAsia"/>
          <w:sz w:val="30"/>
        </w:rPr>
        <w:t>主导专业非注册人员作为专业技术负责人主持过所申请工程勘察类型乙级以上项目不少于2项</w:t>
      </w:r>
      <w:r w:rsidR="00D073CC" w:rsidRPr="00AB2136">
        <w:rPr>
          <w:rFonts w:ascii="仿宋" w:eastAsia="仿宋" w:hAnsi="仿宋" w:hint="eastAsia"/>
          <w:sz w:val="30"/>
        </w:rPr>
        <w:t>，</w:t>
      </w:r>
      <w:r w:rsidRPr="00AB2136">
        <w:rPr>
          <w:rFonts w:ascii="仿宋" w:eastAsia="仿宋" w:hAnsi="仿宋" w:hint="eastAsia"/>
          <w:sz w:val="30"/>
        </w:rPr>
        <w:t>其中，每个主导专业至少有1名专业技术人员作为专业技术负责人主持过所申请工程勘察类型甲级项目不少于2项。</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1-3技术装备及管理水平</w:t>
      </w:r>
    </w:p>
    <w:p w:rsidR="003014CE" w:rsidRPr="00AB2136" w:rsidRDefault="003014CE">
      <w:pPr>
        <w:pStyle w:val="a5"/>
        <w:rPr>
          <w:rFonts w:ascii="仿宋" w:eastAsia="仿宋" w:hAnsi="仿宋" w:hint="eastAsia"/>
          <w:color w:val="auto"/>
        </w:rPr>
      </w:pPr>
      <w:r w:rsidRPr="00AB2136">
        <w:rPr>
          <w:rFonts w:ascii="仿宋" w:eastAsia="仿宋" w:hAnsi="仿宋" w:hint="eastAsia"/>
          <w:color w:val="auto"/>
        </w:rPr>
        <w:t>（1）有完善的技术装备，满足“工程勘察主要技术装备配备表”规定的要求。</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（2）有满足工作需要的固定工作场所及室内试验场所。</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（3）有完善的质量、安全管理体系和技术、经营、设备物资、人事、财务、档案等管理制度。</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2、乙级</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2-1资历和信誉</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（1）符合企业法人条件。</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（2）社会信誉良好，实缴注册资本不少于150万元人民币。</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2-2技术条件</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（1）专业配备齐全、合理。主要专业技术人员数量不少于 “工程勘察行业主要专业技术人员配备表”规定的人数。</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lastRenderedPageBreak/>
        <w:t>（2）企业主要技术负责人或总工程师应当具有大学本科以上学历、10年以上工程勘察经历，作为项目负责人主持过本专业工程勘察乙级项目不少于2项或甲级项目不少于1项，具备注册土木工程师（岩土）执业资格或本专业高级专业技术职称。</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（3）在“工程勘察行业主要专业技术人员配备表”规定的人员中，</w:t>
      </w:r>
      <w:r w:rsidR="003C38F2" w:rsidRPr="00AB2136">
        <w:rPr>
          <w:rFonts w:ascii="仿宋" w:eastAsia="仿宋" w:hAnsi="仿宋" w:hint="eastAsia"/>
          <w:sz w:val="30"/>
        </w:rPr>
        <w:t>注册人员应作为专业技术负责人主持过所申请工程勘察类型乙级以上项目不少于2项；</w:t>
      </w:r>
      <w:r w:rsidRPr="00AB2136">
        <w:rPr>
          <w:rFonts w:ascii="仿宋" w:eastAsia="仿宋" w:hAnsi="仿宋" w:hint="eastAsia"/>
          <w:sz w:val="30"/>
        </w:rPr>
        <w:t>主导专业非注册人员作为专业技术负责人主持过所申请工程勘察类型乙级项目不少于2项或甲级项目不少于1项。</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2-3技术装备及管理水平</w:t>
      </w:r>
    </w:p>
    <w:p w:rsidR="003014CE" w:rsidRPr="00AB2136" w:rsidRDefault="003014CE">
      <w:pPr>
        <w:pStyle w:val="a5"/>
        <w:rPr>
          <w:rFonts w:ascii="仿宋" w:eastAsia="仿宋" w:hAnsi="仿宋" w:hint="eastAsia"/>
          <w:color w:val="auto"/>
        </w:rPr>
      </w:pPr>
      <w:r w:rsidRPr="00AB2136">
        <w:rPr>
          <w:rFonts w:ascii="仿宋" w:eastAsia="仿宋" w:hAnsi="仿宋" w:hint="eastAsia"/>
          <w:color w:val="auto"/>
        </w:rPr>
        <w:t>（1）有与工程勘察项目相应的能满足要求的技术装备，满足“工程勘察主要技术装备配备表”规定的要求。</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（2）有满足工作需要的固定工作场所。</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（3）有较完善的质量、安全管理体系和技术、经营、设备物资、人事、财务、档案等管理制度。</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3、丙级</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3-1资历和信誉</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（1）符合企业法人条件。</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（2）社会信誉良好，实缴注册资本不少于80万元人民币。</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3-2技术条件</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（1）专业配备齐全、合理。主要专业技术人员数量不少于“工程勘察行业主要专业技术人员配备表”规定的人数。</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lastRenderedPageBreak/>
        <w:t>（2）企业主要技术负责人或总工程师应当具有大专以上学历、10年以上工程勘察经历；作为项目负责人主持过本专业工程勘察类型的项目不少于2项，其中，乙级以上项目不少于1项；具备注册土木工程师（岩土）执业资格或中级以上专业技术职称。</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（3）在“工程勘察行业主要专业技术人员配备表”规定的人员中，主导专业非注册人员作为专业技术负责人主持过所申请工程勘察类型的项目不少于2项。</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3-3技术装备及管理水平</w:t>
      </w:r>
    </w:p>
    <w:p w:rsidR="003014CE" w:rsidRPr="00AB2136" w:rsidRDefault="003014CE">
      <w:pPr>
        <w:pStyle w:val="a5"/>
        <w:rPr>
          <w:rFonts w:ascii="仿宋" w:eastAsia="仿宋" w:hAnsi="仿宋" w:hint="eastAsia"/>
          <w:color w:val="auto"/>
        </w:rPr>
      </w:pPr>
      <w:r w:rsidRPr="00AB2136">
        <w:rPr>
          <w:rFonts w:ascii="仿宋" w:eastAsia="仿宋" w:hAnsi="仿宋" w:hint="eastAsia"/>
          <w:color w:val="auto"/>
        </w:rPr>
        <w:t xml:space="preserve">（1）有与工程勘察项目相应的能满足要求的技术装备，满足“工程勘察主要技术装备配备表”规定的要求。 </w:t>
      </w:r>
    </w:p>
    <w:p w:rsidR="003014CE" w:rsidRPr="00AB2136" w:rsidRDefault="003014CE">
      <w:pPr>
        <w:pStyle w:val="a5"/>
        <w:rPr>
          <w:rFonts w:ascii="仿宋" w:eastAsia="仿宋" w:hAnsi="仿宋" w:hint="eastAsia"/>
          <w:color w:val="auto"/>
        </w:rPr>
      </w:pPr>
      <w:r w:rsidRPr="00AB2136">
        <w:rPr>
          <w:rFonts w:ascii="仿宋" w:eastAsia="仿宋" w:hAnsi="仿宋" w:hint="eastAsia"/>
          <w:color w:val="auto"/>
        </w:rPr>
        <w:t>（2）有满足工作需要的固定工作场所。</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（3）有较完善的质量、安全管理体系和技术、经营、设备物资、人事、财务、档案等管理制度。</w:t>
      </w:r>
    </w:p>
    <w:p w:rsidR="003014CE" w:rsidRPr="00AB2136" w:rsidRDefault="003014CE" w:rsidP="00AB2136">
      <w:pPr>
        <w:ind w:firstLineChars="200" w:firstLine="602"/>
        <w:rPr>
          <w:rFonts w:ascii="仿宋" w:eastAsia="仿宋" w:hAnsi="仿宋" w:hint="eastAsia"/>
          <w:b/>
          <w:bCs/>
          <w:sz w:val="30"/>
        </w:rPr>
      </w:pPr>
      <w:r w:rsidRPr="00AB2136">
        <w:rPr>
          <w:rFonts w:ascii="仿宋" w:eastAsia="仿宋" w:hAnsi="仿宋" w:hint="eastAsia"/>
          <w:b/>
          <w:bCs/>
          <w:sz w:val="30"/>
        </w:rPr>
        <w:t>（三）工程勘察劳务资质</w:t>
      </w:r>
    </w:p>
    <w:p w:rsidR="003014CE" w:rsidRPr="00AB2136" w:rsidRDefault="003014CE" w:rsidP="00AB2136">
      <w:pPr>
        <w:ind w:firstLineChars="200" w:firstLine="602"/>
        <w:rPr>
          <w:rFonts w:ascii="仿宋" w:eastAsia="仿宋" w:hAnsi="仿宋" w:hint="eastAsia"/>
          <w:b/>
          <w:bCs/>
          <w:sz w:val="30"/>
        </w:rPr>
      </w:pPr>
      <w:r w:rsidRPr="00AB2136">
        <w:rPr>
          <w:rFonts w:ascii="仿宋" w:eastAsia="仿宋" w:hAnsi="仿宋" w:hint="eastAsia"/>
          <w:b/>
          <w:bCs/>
          <w:sz w:val="30"/>
        </w:rPr>
        <w:t>1、工程钻探</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1-1资历和信誉</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（1）符合企业法人条件。</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（2）社会信誉良好，实缴注册资本不少于50万元人民币。</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1-2技术条件</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（1）企业主要技术负责人具有5年以上从事工程管理工作经历，并具有初级以上专业技术职称或高级工以上职业资格。</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（2）具有经考核或培训合格的钻工、描述员、测量员、安</w:t>
      </w:r>
      <w:r w:rsidRPr="00AB2136">
        <w:rPr>
          <w:rFonts w:ascii="仿宋" w:eastAsia="仿宋" w:hAnsi="仿宋" w:hint="eastAsia"/>
          <w:sz w:val="30"/>
        </w:rPr>
        <w:lastRenderedPageBreak/>
        <w:t xml:space="preserve">全员等技术工人，工种齐全且不少于12人。 </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1-3技术装备及管理水平</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（1）有必要的技术装备，满足“工程勘察主要技术装备配备表”规定的要求。</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（2）有满足工作需要的固定工作场所。</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（3）质量、安全管理体系和技术、经营、设备物资、人事、财务、档案等管理制度健全。</w:t>
      </w:r>
    </w:p>
    <w:p w:rsidR="003014CE" w:rsidRPr="00AB2136" w:rsidRDefault="003014CE" w:rsidP="00AB2136">
      <w:pPr>
        <w:ind w:firstLineChars="200" w:firstLine="602"/>
        <w:rPr>
          <w:rFonts w:ascii="仿宋" w:eastAsia="仿宋" w:hAnsi="仿宋" w:hint="eastAsia"/>
          <w:b/>
          <w:bCs/>
          <w:sz w:val="30"/>
        </w:rPr>
      </w:pPr>
      <w:r w:rsidRPr="00AB2136">
        <w:rPr>
          <w:rFonts w:ascii="仿宋" w:eastAsia="仿宋" w:hAnsi="仿宋" w:hint="eastAsia"/>
          <w:b/>
          <w:bCs/>
          <w:sz w:val="30"/>
        </w:rPr>
        <w:t>2、凿井</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2-1资历和信誉</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（1）符合企业法人条件。</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（2）社会信誉良好，实缴注册资本不少于50万元人民币。</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2-2技术条件</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（1）企业主要技术负责人具有5年以上从事工程管理工作经历，并具有初级以上专业技术职称或高级工以上职业资格。</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 xml:space="preserve">（2）具有经考核或培训合格的钻工、电焊工、电工、安全员等技术工人，工种齐全且不少于13人。 </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2-3技术装备及管理水平</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（1）有必要的技术装备，满足“工程勘察主要技术装备配备表”规定的要求。</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（2）有满足工作需要的固定工作场所。</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（3）质量、安全管理体系和技术、经营、设备物资、人事、财务、档案等管理制度健全。</w:t>
      </w:r>
    </w:p>
    <w:p w:rsidR="003014CE" w:rsidRDefault="003014CE">
      <w:pPr>
        <w:ind w:firstLineChars="200" w:firstLine="600"/>
        <w:rPr>
          <w:rFonts w:ascii="仿宋_GB2312" w:eastAsia="仿宋_GB2312" w:hint="eastAsia"/>
          <w:sz w:val="30"/>
        </w:rPr>
      </w:pPr>
    </w:p>
    <w:p w:rsidR="003014CE" w:rsidRDefault="003014CE">
      <w:pPr>
        <w:jc w:val="center"/>
        <w:rPr>
          <w:rFonts w:ascii="黑体" w:eastAsia="黑体" w:hint="eastAsia"/>
          <w:sz w:val="30"/>
        </w:rPr>
      </w:pPr>
      <w:r>
        <w:rPr>
          <w:rFonts w:ascii="黑体" w:eastAsia="黑体" w:hint="eastAsia"/>
          <w:b/>
          <w:bCs/>
          <w:sz w:val="30"/>
        </w:rPr>
        <w:t>三、承担业务范围</w:t>
      </w:r>
    </w:p>
    <w:p w:rsidR="003014CE" w:rsidRPr="00AB2136" w:rsidRDefault="003014CE" w:rsidP="00AB2136">
      <w:pPr>
        <w:ind w:firstLineChars="200" w:firstLine="602"/>
        <w:rPr>
          <w:rFonts w:ascii="仿宋" w:eastAsia="仿宋" w:hAnsi="仿宋" w:hint="eastAsia"/>
          <w:b/>
          <w:bCs/>
          <w:sz w:val="30"/>
        </w:rPr>
      </w:pPr>
      <w:r w:rsidRPr="00AB2136">
        <w:rPr>
          <w:rFonts w:ascii="仿宋" w:eastAsia="仿宋" w:hAnsi="仿宋" w:hint="eastAsia"/>
          <w:b/>
          <w:bCs/>
          <w:sz w:val="30"/>
        </w:rPr>
        <w:t>（一）工程勘察综合甲级资质</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承担各类建设工程项目的岩土工程、水文地质勘察、工程测量业务（海洋工程勘察除外），其规模不受限制（岩土工程勘察丙级项目除外）。</w:t>
      </w:r>
    </w:p>
    <w:p w:rsidR="003014CE" w:rsidRPr="00AB2136" w:rsidRDefault="003014CE" w:rsidP="00AB2136">
      <w:pPr>
        <w:ind w:firstLineChars="200" w:firstLine="602"/>
        <w:rPr>
          <w:rFonts w:ascii="仿宋" w:eastAsia="仿宋" w:hAnsi="仿宋" w:hint="eastAsia"/>
          <w:sz w:val="30"/>
        </w:rPr>
      </w:pPr>
      <w:r w:rsidRPr="00AB2136">
        <w:rPr>
          <w:rFonts w:ascii="仿宋" w:eastAsia="仿宋" w:hAnsi="仿宋" w:hint="eastAsia"/>
          <w:b/>
          <w:bCs/>
          <w:sz w:val="30"/>
        </w:rPr>
        <w:t>（二）工程勘察专业资质</w:t>
      </w:r>
    </w:p>
    <w:p w:rsidR="003014CE" w:rsidRPr="00AB2136" w:rsidRDefault="003014CE" w:rsidP="00AB2136">
      <w:pPr>
        <w:ind w:firstLineChars="200" w:firstLine="602"/>
        <w:rPr>
          <w:rFonts w:ascii="仿宋" w:eastAsia="仿宋" w:hAnsi="仿宋" w:hint="eastAsia"/>
          <w:b/>
          <w:bCs/>
          <w:sz w:val="30"/>
        </w:rPr>
      </w:pPr>
      <w:r w:rsidRPr="00AB2136">
        <w:rPr>
          <w:rFonts w:ascii="仿宋" w:eastAsia="仿宋" w:hAnsi="仿宋" w:hint="eastAsia"/>
          <w:b/>
          <w:bCs/>
          <w:sz w:val="30"/>
        </w:rPr>
        <w:t>1、甲级</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承担本专业资质范围内各类建设工程项目的工程勘察业务，其规模不受限制。</w:t>
      </w:r>
    </w:p>
    <w:p w:rsidR="003014CE" w:rsidRPr="00AB2136" w:rsidRDefault="003014CE" w:rsidP="00AB2136">
      <w:pPr>
        <w:ind w:firstLineChars="200" w:firstLine="602"/>
        <w:rPr>
          <w:rFonts w:ascii="仿宋" w:eastAsia="仿宋" w:hAnsi="仿宋" w:hint="eastAsia"/>
          <w:b/>
          <w:bCs/>
          <w:sz w:val="30"/>
        </w:rPr>
      </w:pPr>
      <w:r w:rsidRPr="00AB2136">
        <w:rPr>
          <w:rFonts w:ascii="仿宋" w:eastAsia="仿宋" w:hAnsi="仿宋" w:hint="eastAsia"/>
          <w:b/>
          <w:bCs/>
          <w:sz w:val="30"/>
        </w:rPr>
        <w:t>2、乙级</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承担本专业资质范围内各类建设工程项目乙级及以下规模的工程勘察业务。</w:t>
      </w:r>
    </w:p>
    <w:p w:rsidR="003014CE" w:rsidRPr="00AB2136" w:rsidRDefault="003014CE" w:rsidP="00AB2136">
      <w:pPr>
        <w:ind w:firstLineChars="200" w:firstLine="602"/>
        <w:rPr>
          <w:rFonts w:ascii="仿宋" w:eastAsia="仿宋" w:hAnsi="仿宋" w:hint="eastAsia"/>
          <w:b/>
          <w:bCs/>
          <w:sz w:val="30"/>
        </w:rPr>
      </w:pPr>
      <w:r w:rsidRPr="00AB2136">
        <w:rPr>
          <w:rFonts w:ascii="仿宋" w:eastAsia="仿宋" w:hAnsi="仿宋" w:hint="eastAsia"/>
          <w:b/>
          <w:bCs/>
          <w:sz w:val="30"/>
        </w:rPr>
        <w:t>3、丙级</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承担本专业资质范围内各类建设工程项目丙级规模的工程勘察业务。</w:t>
      </w:r>
    </w:p>
    <w:p w:rsidR="003014CE" w:rsidRPr="00AB2136" w:rsidRDefault="003014CE" w:rsidP="00AB2136">
      <w:pPr>
        <w:ind w:firstLineChars="200" w:firstLine="602"/>
        <w:rPr>
          <w:rFonts w:ascii="仿宋" w:eastAsia="仿宋" w:hAnsi="仿宋" w:hint="eastAsia"/>
          <w:b/>
          <w:bCs/>
          <w:sz w:val="30"/>
        </w:rPr>
      </w:pPr>
      <w:r w:rsidRPr="00AB2136">
        <w:rPr>
          <w:rFonts w:ascii="仿宋" w:eastAsia="仿宋" w:hAnsi="仿宋" w:hint="eastAsia"/>
          <w:b/>
          <w:bCs/>
          <w:sz w:val="30"/>
        </w:rPr>
        <w:t>（三）工程勘察劳务资质</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承担相应的工程钻探、凿井等工程勘察劳务业务。</w:t>
      </w:r>
    </w:p>
    <w:p w:rsidR="003014CE" w:rsidRDefault="003014CE">
      <w:pPr>
        <w:ind w:firstLineChars="200" w:firstLine="600"/>
        <w:rPr>
          <w:rFonts w:ascii="仿宋_GB2312" w:eastAsia="仿宋_GB2312" w:hint="eastAsia"/>
          <w:sz w:val="30"/>
        </w:rPr>
      </w:pPr>
    </w:p>
    <w:p w:rsidR="003014CE" w:rsidRDefault="003014CE">
      <w:pPr>
        <w:jc w:val="center"/>
        <w:rPr>
          <w:rFonts w:ascii="黑体" w:eastAsia="黑体" w:hint="eastAsia"/>
          <w:sz w:val="30"/>
        </w:rPr>
      </w:pPr>
      <w:r>
        <w:rPr>
          <w:rFonts w:ascii="黑体" w:eastAsia="黑体" w:hint="eastAsia"/>
          <w:b/>
          <w:bCs/>
          <w:sz w:val="30"/>
        </w:rPr>
        <w:t>四、附 则</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（一）本标准中对非注册专业技术人员的其它考核要求：</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“工程勘察行业主要专业技术人员配备表”中的非注册人</w:t>
      </w:r>
      <w:r w:rsidRPr="00AB2136">
        <w:rPr>
          <w:rFonts w:ascii="仿宋" w:eastAsia="仿宋" w:hAnsi="仿宋" w:hint="eastAsia"/>
          <w:sz w:val="30"/>
        </w:rPr>
        <w:lastRenderedPageBreak/>
        <w:t>员，须具有大专以上学历、中级以上专业技术职称，并从事工程勘察实践8年以上；表中要求专业技术人员具有高级专业技术职称的，从其规定。</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（二）海洋工程勘察资质标准另行制定。</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（三）本标准自颁布之日起施行。</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（四）本标准由住房和城乡建设部负责解释。</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附件1：工程勘察行业主要专业技术人员配备表</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附件2：工程勘察主要技术装备配备表</w:t>
      </w:r>
    </w:p>
    <w:p w:rsidR="003014CE" w:rsidRPr="00AB2136" w:rsidRDefault="003014CE">
      <w:pPr>
        <w:ind w:firstLineChars="200" w:firstLine="600"/>
        <w:rPr>
          <w:rFonts w:ascii="仿宋" w:eastAsia="仿宋" w:hAnsi="仿宋" w:hint="eastAsia"/>
          <w:sz w:val="30"/>
        </w:rPr>
      </w:pPr>
      <w:r w:rsidRPr="00AB2136">
        <w:rPr>
          <w:rFonts w:ascii="仿宋" w:eastAsia="仿宋" w:hAnsi="仿宋" w:hint="eastAsia"/>
          <w:sz w:val="30"/>
        </w:rPr>
        <w:t>附件3：工程勘察项目规模划分表</w:t>
      </w:r>
    </w:p>
    <w:p w:rsidR="003014CE" w:rsidRPr="00AB2136" w:rsidRDefault="003014CE">
      <w:pPr>
        <w:rPr>
          <w:rFonts w:ascii="仿宋" w:eastAsia="仿宋" w:hAnsi="仿宋"/>
        </w:rPr>
        <w:sectPr w:rsidR="003014CE" w:rsidRPr="00AB2136">
          <w:footerReference w:type="even" r:id="rId8"/>
          <w:footerReference w:type="default" r:id="rId9"/>
          <w:pgSz w:w="11906" w:h="16838"/>
          <w:pgMar w:top="1440" w:right="1800" w:bottom="1440" w:left="1800" w:header="851" w:footer="992" w:gutter="0"/>
          <w:cols w:space="720"/>
          <w:docGrid w:type="lines" w:linePitch="312"/>
        </w:sectPr>
      </w:pPr>
    </w:p>
    <w:p w:rsidR="003014CE" w:rsidRDefault="003014CE">
      <w:pPr>
        <w:tabs>
          <w:tab w:val="left" w:pos="13140"/>
        </w:tabs>
        <w:spacing w:line="320" w:lineRule="exact"/>
        <w:ind w:firstLineChars="100" w:firstLine="280"/>
        <w:rPr>
          <w:rFonts w:ascii="宋体" w:hAnsi="宋体" w:hint="eastAsia"/>
          <w:bCs/>
          <w:sz w:val="32"/>
          <w:szCs w:val="28"/>
        </w:rPr>
      </w:pPr>
      <w:r>
        <w:rPr>
          <w:rFonts w:ascii="宋体" w:hAnsi="宋体" w:hint="eastAsia"/>
          <w:sz w:val="28"/>
          <w:szCs w:val="28"/>
        </w:rPr>
        <w:lastRenderedPageBreak/>
        <w:t>附件1：</w:t>
      </w:r>
      <w:r>
        <w:rPr>
          <w:rFonts w:ascii="宋体" w:hAnsi="宋体" w:hint="eastAsia"/>
          <w:bCs/>
          <w:sz w:val="32"/>
          <w:szCs w:val="28"/>
        </w:rPr>
        <w:t xml:space="preserve"> </w:t>
      </w:r>
    </w:p>
    <w:p w:rsidR="003014CE" w:rsidRDefault="003014CE">
      <w:pPr>
        <w:tabs>
          <w:tab w:val="left" w:pos="13140"/>
        </w:tabs>
        <w:spacing w:line="320" w:lineRule="exact"/>
        <w:jc w:val="center"/>
        <w:rPr>
          <w:rFonts w:ascii="宋体" w:hAnsi="宋体" w:hint="eastAsia"/>
          <w:b/>
          <w:sz w:val="28"/>
          <w:szCs w:val="28"/>
        </w:rPr>
      </w:pPr>
      <w:r>
        <w:rPr>
          <w:rFonts w:ascii="宋体" w:hAnsi="宋体" w:hint="eastAsia"/>
          <w:b/>
          <w:bCs/>
          <w:sz w:val="32"/>
          <w:szCs w:val="28"/>
        </w:rPr>
        <w:t>工程勘察行业主要专业技术人员配备表</w:t>
      </w:r>
    </w:p>
    <w:tbl>
      <w:tblPr>
        <w:tblW w:w="15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1620"/>
        <w:gridCol w:w="2232"/>
        <w:gridCol w:w="900"/>
        <w:gridCol w:w="1080"/>
        <w:gridCol w:w="872"/>
        <w:gridCol w:w="900"/>
        <w:gridCol w:w="900"/>
        <w:gridCol w:w="900"/>
        <w:gridCol w:w="900"/>
        <w:gridCol w:w="1151"/>
        <w:gridCol w:w="885"/>
        <w:gridCol w:w="900"/>
        <w:gridCol w:w="720"/>
      </w:tblGrid>
      <w:tr w:rsidR="003014CE">
        <w:trPr>
          <w:cantSplit/>
          <w:trHeight w:val="758"/>
          <w:jc w:val="center"/>
        </w:trPr>
        <w:tc>
          <w:tcPr>
            <w:tcW w:w="5835" w:type="dxa"/>
            <w:gridSpan w:val="4"/>
            <w:vMerge w:val="restart"/>
            <w:tcBorders>
              <w:tl2br w:val="single" w:sz="4" w:space="0" w:color="auto"/>
            </w:tcBorders>
          </w:tcPr>
          <w:p w:rsidR="003014CE" w:rsidRDefault="00EC5631">
            <w:pPr>
              <w:tabs>
                <w:tab w:val="left" w:pos="2370"/>
                <w:tab w:val="left" w:pos="13140"/>
              </w:tabs>
              <w:rPr>
                <w:rFonts w:ascii="宋体" w:hAnsi="宋体" w:hint="eastAsia"/>
                <w:sz w:val="23"/>
                <w:szCs w:val="23"/>
              </w:rPr>
            </w:pPr>
            <w:r>
              <w:rPr>
                <w:rFonts w:ascii="宋体" w:hAnsi="宋体" w:hint="eastAsia"/>
                <w:noProof/>
                <w:sz w:val="23"/>
                <w:szCs w:val="23"/>
              </w:rPr>
              <mc:AlternateContent>
                <mc:Choice Requires="wps">
                  <w:drawing>
                    <wp:anchor distT="0" distB="0" distL="114300" distR="114300" simplePos="0" relativeHeight="251657728" behindDoc="0" locked="0" layoutInCell="1" allowOverlap="1">
                      <wp:simplePos x="0" y="0"/>
                      <wp:positionH relativeFrom="column">
                        <wp:posOffset>-55880</wp:posOffset>
                      </wp:positionH>
                      <wp:positionV relativeFrom="paragraph">
                        <wp:posOffset>10160</wp:posOffset>
                      </wp:positionV>
                      <wp:extent cx="680085" cy="1683385"/>
                      <wp:effectExtent l="10795" t="10160" r="1397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1683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pt" to="49.15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iQGAIAAC0EAAAOAAAAZHJzL2Uyb0RvYy54bWysU8uu2yAQ3VfqPyD2ie286lhxrio76ea2&#10;jXRvP4AAjlExICBxoqr/3oE4adNuqqpe4IGZOZyZOayezp1EJ26d0KrE2TjFiCuqmVCHEn953Y5y&#10;jJwnihGpFS/xhTv8tH77ZtWbgk90qyXjFgGIckVvStx6b4okcbTlHXFjbbgCZ6NtRzxs7SFhlvSA&#10;3slkkqaLpNeWGaspdw5O66sTryN+03DqPzeN4x7JEgM3H1cb131Yk/WKFAdLTCvoQIP8A4uOCAWX&#10;3qFq4gk6WvEHVCeo1U43fkx1l+imEZTHGqCaLP2tmpeWGB5rgeY4c2+T+3+w9NNpZ5FgMDuMFOlg&#10;RM9CcTQJnemNKyCgUjsbaqNn9WKeNf3qkNJVS9SBR4avFwNpWchIHlLCxhnA3/cfNYMYcvQ6tunc&#10;2C5AQgPQOU7jcp8GP3tE4XCRp2k+x4iCK1vk0ylswhWkuGUb6/wHrjsUjBJLIB7RyenZ+WvoLSRc&#10;pvRWSAnnpJAK9SVezifzmOC0FCw4g8/Zw76SFp1I0Ez8hnsfwqw+KhbBWk7YZrA9EfJqA0+pAh7U&#10;A3QG6yqKb8t0uck3+Ww0myw2o1la16P322o2Wmyzd/N6WldVnX0P1LJZ0QrGuArsbgLNZn8ngOGp&#10;XKV1l+i9DckjemwtkL39I+k40DDDqxr2ml12NrQ2zBY0GYOH9xNE/+s+Rv185esfAAAA//8DAFBL&#10;AwQUAAYACAAAACEAJs2uSdwAAAAHAQAADwAAAGRycy9kb3ducmV2LnhtbEzOwU7DMAwG4DsS7xAZ&#10;icu0pXRSKaXphIDeuDBAXL3GtBWN0zXZVnh6zAmO9m/9/srN7AZ1pCn0ng1crRJQxI23PbcGXl/q&#10;ZQ4qRGSLg2cy8EUBNtX5WYmF9Sd+puM2tkpKOBRooItxLLQOTUcOw8qPxJJ9+MlhlHFqtZ3wJOVu&#10;0GmSZNphz/Khw5HuO2o+twdnINRvtK+/F80ieV+3ntL9w9MjGnN5Md/dgoo0x79j+OULHSox7fyB&#10;bVCDgWUu8ij7DJTEN/ka1M5AmmXXoKtS//dXPwAAAP//AwBQSwECLQAUAAYACAAAACEAtoM4kv4A&#10;AADhAQAAEwAAAAAAAAAAAAAAAAAAAAAAW0NvbnRlbnRfVHlwZXNdLnhtbFBLAQItABQABgAIAAAA&#10;IQA4/SH/1gAAAJQBAAALAAAAAAAAAAAAAAAAAC8BAABfcmVscy8ucmVsc1BLAQItABQABgAIAAAA&#10;IQDHidiQGAIAAC0EAAAOAAAAAAAAAAAAAAAAAC4CAABkcnMvZTJvRG9jLnhtbFBLAQItABQABgAI&#10;AAAAIQAmza5J3AAAAAcBAAAPAAAAAAAAAAAAAAAAAHIEAABkcnMvZG93bnJldi54bWxQSwUGAAAA&#10;AAQABADzAAAAewUAAAAA&#10;"/>
                  </w:pict>
                </mc:Fallback>
              </mc:AlternateContent>
            </w:r>
            <w:r w:rsidR="003014CE">
              <w:rPr>
                <w:rFonts w:ascii="宋体" w:hAnsi="宋体" w:hint="eastAsia"/>
                <w:sz w:val="23"/>
                <w:szCs w:val="23"/>
              </w:rPr>
              <w:t xml:space="preserve">                               </w:t>
            </w:r>
          </w:p>
          <w:p w:rsidR="003014CE" w:rsidRDefault="003014CE">
            <w:pPr>
              <w:tabs>
                <w:tab w:val="left" w:pos="2370"/>
                <w:tab w:val="left" w:pos="13140"/>
              </w:tabs>
              <w:rPr>
                <w:rFonts w:ascii="宋体" w:hAnsi="宋体" w:hint="eastAsia"/>
                <w:sz w:val="23"/>
                <w:szCs w:val="23"/>
              </w:rPr>
            </w:pPr>
            <w:r>
              <w:rPr>
                <w:rFonts w:ascii="宋体" w:hAnsi="宋体" w:hint="eastAsia"/>
                <w:sz w:val="23"/>
                <w:szCs w:val="23"/>
              </w:rPr>
              <w:t xml:space="preserve">                                     </w:t>
            </w:r>
          </w:p>
          <w:p w:rsidR="003014CE" w:rsidRDefault="003014CE">
            <w:pPr>
              <w:tabs>
                <w:tab w:val="left" w:pos="2370"/>
                <w:tab w:val="left" w:pos="13140"/>
              </w:tabs>
              <w:ind w:firstLineChars="1500" w:firstLine="3450"/>
              <w:rPr>
                <w:rFonts w:ascii="宋体" w:hAnsi="宋体" w:hint="eastAsia"/>
                <w:sz w:val="23"/>
                <w:szCs w:val="23"/>
              </w:rPr>
            </w:pPr>
            <w:r>
              <w:rPr>
                <w:rFonts w:ascii="宋体" w:hAnsi="宋体" w:hint="eastAsia"/>
                <w:sz w:val="23"/>
                <w:szCs w:val="23"/>
              </w:rPr>
              <w:t>专业设置</w:t>
            </w:r>
          </w:p>
          <w:p w:rsidR="003014CE" w:rsidRDefault="003014CE">
            <w:pPr>
              <w:tabs>
                <w:tab w:val="left" w:pos="2370"/>
                <w:tab w:val="left" w:pos="13140"/>
              </w:tabs>
              <w:rPr>
                <w:rFonts w:ascii="宋体" w:hAnsi="宋体" w:hint="eastAsia"/>
                <w:sz w:val="23"/>
                <w:szCs w:val="23"/>
              </w:rPr>
            </w:pPr>
          </w:p>
          <w:p w:rsidR="003014CE" w:rsidRDefault="003014CE">
            <w:pPr>
              <w:tabs>
                <w:tab w:val="left" w:pos="2370"/>
                <w:tab w:val="left" w:pos="13140"/>
              </w:tabs>
              <w:jc w:val="left"/>
              <w:rPr>
                <w:rFonts w:ascii="宋体" w:hAnsi="宋体" w:hint="eastAsia"/>
                <w:sz w:val="23"/>
                <w:szCs w:val="23"/>
              </w:rPr>
            </w:pPr>
            <w:r>
              <w:rPr>
                <w:rFonts w:ascii="宋体" w:hAnsi="宋体" w:hint="eastAsia"/>
                <w:sz w:val="23"/>
                <w:szCs w:val="23"/>
              </w:rPr>
              <w:t>工程       工程勘察</w:t>
            </w:r>
          </w:p>
          <w:p w:rsidR="003014CE" w:rsidRDefault="003014CE">
            <w:pPr>
              <w:tabs>
                <w:tab w:val="left" w:pos="2370"/>
                <w:tab w:val="left" w:pos="13140"/>
              </w:tabs>
              <w:rPr>
                <w:rFonts w:ascii="宋体" w:hAnsi="宋体" w:hint="eastAsia"/>
                <w:sz w:val="23"/>
                <w:szCs w:val="23"/>
              </w:rPr>
            </w:pPr>
            <w:r>
              <w:rPr>
                <w:rFonts w:ascii="宋体" w:hAnsi="宋体" w:hint="eastAsia"/>
                <w:sz w:val="23"/>
                <w:szCs w:val="23"/>
              </w:rPr>
              <w:t>勘察         类型</w:t>
            </w:r>
          </w:p>
          <w:p w:rsidR="003014CE" w:rsidRDefault="003014CE">
            <w:pPr>
              <w:tabs>
                <w:tab w:val="left" w:pos="2370"/>
                <w:tab w:val="left" w:pos="13140"/>
              </w:tabs>
              <w:rPr>
                <w:rFonts w:ascii="宋体" w:hAnsi="宋体" w:hint="eastAsia"/>
                <w:sz w:val="23"/>
                <w:szCs w:val="23"/>
              </w:rPr>
            </w:pPr>
            <w:r>
              <w:rPr>
                <w:rFonts w:ascii="宋体" w:hAnsi="宋体" w:hint="eastAsia"/>
                <w:sz w:val="23"/>
                <w:szCs w:val="23"/>
              </w:rPr>
              <w:t>资质        与等级</w:t>
            </w:r>
          </w:p>
        </w:tc>
        <w:tc>
          <w:tcPr>
            <w:tcW w:w="1080" w:type="dxa"/>
            <w:vAlign w:val="center"/>
          </w:tcPr>
          <w:p w:rsidR="003014CE" w:rsidRDefault="003014CE">
            <w:pPr>
              <w:tabs>
                <w:tab w:val="left" w:pos="13140"/>
              </w:tabs>
              <w:spacing w:line="240" w:lineRule="exact"/>
              <w:jc w:val="center"/>
              <w:rPr>
                <w:rFonts w:ascii="宋体" w:hAnsi="宋体" w:hint="eastAsia"/>
                <w:sz w:val="23"/>
                <w:szCs w:val="23"/>
              </w:rPr>
            </w:pPr>
            <w:r>
              <w:rPr>
                <w:rFonts w:ascii="宋体" w:hAnsi="宋体" w:hint="eastAsia"/>
                <w:sz w:val="23"/>
                <w:szCs w:val="23"/>
              </w:rPr>
              <w:t>注册</w:t>
            </w:r>
          </w:p>
          <w:p w:rsidR="003014CE" w:rsidRDefault="003014CE">
            <w:pPr>
              <w:tabs>
                <w:tab w:val="left" w:pos="13140"/>
              </w:tabs>
              <w:spacing w:line="240" w:lineRule="exact"/>
              <w:jc w:val="center"/>
              <w:rPr>
                <w:rFonts w:ascii="宋体" w:hAnsi="宋体" w:hint="eastAsia"/>
                <w:sz w:val="23"/>
                <w:szCs w:val="23"/>
              </w:rPr>
            </w:pPr>
            <w:r>
              <w:rPr>
                <w:rFonts w:ascii="宋体" w:hAnsi="宋体" w:hint="eastAsia"/>
                <w:sz w:val="23"/>
                <w:szCs w:val="23"/>
              </w:rPr>
              <w:t>专业</w:t>
            </w:r>
          </w:p>
        </w:tc>
        <w:tc>
          <w:tcPr>
            <w:tcW w:w="7408" w:type="dxa"/>
            <w:gridSpan w:val="8"/>
            <w:vAlign w:val="center"/>
          </w:tcPr>
          <w:p w:rsidR="003014CE" w:rsidRDefault="003014CE">
            <w:pPr>
              <w:tabs>
                <w:tab w:val="left" w:pos="13140"/>
              </w:tabs>
              <w:spacing w:line="240" w:lineRule="exact"/>
              <w:jc w:val="center"/>
              <w:rPr>
                <w:rFonts w:ascii="宋体" w:hAnsi="宋体" w:hint="eastAsia"/>
                <w:sz w:val="23"/>
                <w:szCs w:val="23"/>
              </w:rPr>
            </w:pPr>
            <w:r>
              <w:rPr>
                <w:rFonts w:ascii="宋体" w:hAnsi="宋体" w:hint="eastAsia"/>
                <w:sz w:val="23"/>
                <w:szCs w:val="23"/>
              </w:rPr>
              <w:t>非注册专业</w:t>
            </w:r>
          </w:p>
        </w:tc>
        <w:tc>
          <w:tcPr>
            <w:tcW w:w="720" w:type="dxa"/>
            <w:vMerge w:val="restart"/>
            <w:vAlign w:val="center"/>
          </w:tcPr>
          <w:p w:rsidR="003014CE" w:rsidRDefault="003014CE">
            <w:pPr>
              <w:tabs>
                <w:tab w:val="left" w:pos="13140"/>
              </w:tabs>
              <w:spacing w:line="240" w:lineRule="exact"/>
              <w:jc w:val="center"/>
              <w:rPr>
                <w:rFonts w:ascii="宋体" w:hAnsi="宋体" w:hint="eastAsia"/>
                <w:sz w:val="23"/>
                <w:szCs w:val="23"/>
              </w:rPr>
            </w:pPr>
            <w:r>
              <w:rPr>
                <w:rFonts w:ascii="宋体" w:hAnsi="宋体" w:hint="eastAsia"/>
                <w:sz w:val="23"/>
                <w:szCs w:val="23"/>
              </w:rPr>
              <w:t>总</w:t>
            </w:r>
          </w:p>
          <w:p w:rsidR="003014CE" w:rsidRDefault="003014CE">
            <w:pPr>
              <w:tabs>
                <w:tab w:val="left" w:pos="13140"/>
              </w:tabs>
              <w:spacing w:line="240" w:lineRule="exact"/>
              <w:jc w:val="center"/>
              <w:rPr>
                <w:rFonts w:ascii="宋体" w:hAnsi="宋体" w:hint="eastAsia"/>
                <w:b/>
                <w:sz w:val="22"/>
                <w:szCs w:val="22"/>
              </w:rPr>
            </w:pPr>
            <w:r>
              <w:rPr>
                <w:rFonts w:ascii="宋体" w:hAnsi="宋体" w:hint="eastAsia"/>
                <w:sz w:val="23"/>
                <w:szCs w:val="23"/>
              </w:rPr>
              <w:t>计</w:t>
            </w:r>
          </w:p>
        </w:tc>
      </w:tr>
      <w:tr w:rsidR="003014CE">
        <w:trPr>
          <w:cantSplit/>
          <w:trHeight w:val="1856"/>
          <w:jc w:val="center"/>
        </w:trPr>
        <w:tc>
          <w:tcPr>
            <w:tcW w:w="5835" w:type="dxa"/>
            <w:gridSpan w:val="4"/>
            <w:vMerge/>
          </w:tcPr>
          <w:p w:rsidR="003014CE" w:rsidRDefault="003014CE">
            <w:pPr>
              <w:tabs>
                <w:tab w:val="left" w:pos="13140"/>
              </w:tabs>
              <w:spacing w:line="240" w:lineRule="exact"/>
              <w:ind w:firstLineChars="100" w:firstLine="230"/>
              <w:rPr>
                <w:rFonts w:ascii="宋体" w:hAnsi="宋体" w:hint="eastAsia"/>
                <w:sz w:val="23"/>
                <w:szCs w:val="23"/>
              </w:rPr>
            </w:pPr>
          </w:p>
        </w:tc>
        <w:tc>
          <w:tcPr>
            <w:tcW w:w="1080" w:type="dxa"/>
            <w:textDirection w:val="tbRlV"/>
            <w:vAlign w:val="center"/>
          </w:tcPr>
          <w:p w:rsidR="003014CE" w:rsidRDefault="003014CE">
            <w:pPr>
              <w:tabs>
                <w:tab w:val="left" w:pos="13140"/>
              </w:tabs>
              <w:spacing w:line="240" w:lineRule="exact"/>
              <w:ind w:left="113" w:right="113"/>
              <w:jc w:val="left"/>
              <w:rPr>
                <w:rFonts w:ascii="宋体" w:hAnsi="宋体" w:hint="eastAsia"/>
                <w:sz w:val="23"/>
                <w:szCs w:val="23"/>
              </w:rPr>
            </w:pPr>
            <w:r>
              <w:rPr>
                <w:rFonts w:ascii="宋体" w:hAnsi="宋体" w:hint="eastAsia"/>
                <w:sz w:val="23"/>
                <w:szCs w:val="23"/>
              </w:rPr>
              <w:t>土木︵岩土︶</w:t>
            </w:r>
          </w:p>
        </w:tc>
        <w:tc>
          <w:tcPr>
            <w:tcW w:w="872" w:type="dxa"/>
            <w:textDirection w:val="tbRlV"/>
            <w:vAlign w:val="center"/>
          </w:tcPr>
          <w:p w:rsidR="003014CE" w:rsidRDefault="003014CE">
            <w:pPr>
              <w:tabs>
                <w:tab w:val="left" w:pos="13140"/>
              </w:tabs>
              <w:spacing w:line="240" w:lineRule="exact"/>
              <w:ind w:right="113" w:firstLineChars="50" w:firstLine="115"/>
              <w:jc w:val="left"/>
              <w:rPr>
                <w:rFonts w:ascii="宋体" w:hAnsi="宋体" w:hint="eastAsia"/>
                <w:sz w:val="23"/>
                <w:szCs w:val="23"/>
              </w:rPr>
            </w:pPr>
            <w:r>
              <w:rPr>
                <w:rFonts w:ascii="宋体" w:hAnsi="宋体" w:hint="eastAsia"/>
                <w:sz w:val="23"/>
                <w:szCs w:val="23"/>
              </w:rPr>
              <w:t>⑴岩土工程勘察</w:t>
            </w:r>
          </w:p>
        </w:tc>
        <w:tc>
          <w:tcPr>
            <w:tcW w:w="900" w:type="dxa"/>
            <w:textDirection w:val="tbRlV"/>
            <w:vAlign w:val="center"/>
          </w:tcPr>
          <w:p w:rsidR="003014CE" w:rsidRDefault="003014CE">
            <w:pPr>
              <w:tabs>
                <w:tab w:val="left" w:pos="13140"/>
              </w:tabs>
              <w:spacing w:line="240" w:lineRule="exact"/>
              <w:ind w:right="113" w:firstLineChars="50" w:firstLine="115"/>
              <w:jc w:val="left"/>
              <w:rPr>
                <w:rFonts w:ascii="宋体" w:hAnsi="宋体" w:hint="eastAsia"/>
                <w:sz w:val="23"/>
                <w:szCs w:val="23"/>
              </w:rPr>
            </w:pPr>
            <w:r>
              <w:rPr>
                <w:rFonts w:ascii="宋体" w:hAnsi="宋体" w:hint="eastAsia"/>
                <w:sz w:val="23"/>
                <w:szCs w:val="23"/>
              </w:rPr>
              <w:t>⑵岩土工程设计</w:t>
            </w:r>
          </w:p>
        </w:tc>
        <w:tc>
          <w:tcPr>
            <w:tcW w:w="900" w:type="dxa"/>
            <w:textDirection w:val="tbRlV"/>
            <w:vAlign w:val="center"/>
          </w:tcPr>
          <w:p w:rsidR="003014CE" w:rsidRDefault="003014CE">
            <w:pPr>
              <w:tabs>
                <w:tab w:val="left" w:pos="13140"/>
              </w:tabs>
              <w:spacing w:line="240" w:lineRule="exact"/>
              <w:ind w:left="113" w:right="113"/>
              <w:jc w:val="left"/>
              <w:rPr>
                <w:rFonts w:ascii="宋体" w:hAnsi="宋体" w:hint="eastAsia"/>
                <w:sz w:val="23"/>
                <w:szCs w:val="23"/>
              </w:rPr>
            </w:pPr>
            <w:r>
              <w:rPr>
                <w:rFonts w:ascii="宋体" w:hAnsi="宋体" w:hint="eastAsia"/>
                <w:sz w:val="23"/>
                <w:szCs w:val="23"/>
              </w:rPr>
              <w:t>⑶水文地质</w:t>
            </w:r>
          </w:p>
        </w:tc>
        <w:tc>
          <w:tcPr>
            <w:tcW w:w="900" w:type="dxa"/>
            <w:textDirection w:val="tbRlV"/>
            <w:vAlign w:val="center"/>
          </w:tcPr>
          <w:p w:rsidR="003014CE" w:rsidRDefault="003014CE">
            <w:pPr>
              <w:tabs>
                <w:tab w:val="left" w:pos="13140"/>
              </w:tabs>
              <w:spacing w:line="240" w:lineRule="exact"/>
              <w:ind w:left="113" w:right="113"/>
              <w:jc w:val="left"/>
              <w:rPr>
                <w:rFonts w:ascii="宋体" w:hAnsi="宋体" w:hint="eastAsia"/>
                <w:sz w:val="23"/>
                <w:szCs w:val="23"/>
              </w:rPr>
            </w:pPr>
            <w:r>
              <w:rPr>
                <w:rFonts w:ascii="宋体" w:hAnsi="宋体" w:hint="eastAsia"/>
                <w:sz w:val="23"/>
                <w:szCs w:val="23"/>
              </w:rPr>
              <w:t>⑷工程测量</w:t>
            </w:r>
          </w:p>
        </w:tc>
        <w:tc>
          <w:tcPr>
            <w:tcW w:w="900" w:type="dxa"/>
            <w:textDirection w:val="tbRlV"/>
            <w:vAlign w:val="center"/>
          </w:tcPr>
          <w:p w:rsidR="003014CE" w:rsidRDefault="003014CE">
            <w:pPr>
              <w:tabs>
                <w:tab w:val="left" w:pos="13140"/>
              </w:tabs>
              <w:spacing w:line="240" w:lineRule="exact"/>
              <w:ind w:left="113" w:right="113"/>
              <w:jc w:val="left"/>
              <w:rPr>
                <w:rFonts w:ascii="宋体" w:hAnsi="宋体" w:hint="eastAsia"/>
                <w:sz w:val="23"/>
                <w:szCs w:val="23"/>
              </w:rPr>
            </w:pPr>
            <w:r>
              <w:rPr>
                <w:rFonts w:ascii="宋体" w:hAnsi="宋体" w:hint="eastAsia"/>
                <w:sz w:val="23"/>
                <w:szCs w:val="23"/>
              </w:rPr>
              <w:t>⑸工程物探</w:t>
            </w:r>
          </w:p>
        </w:tc>
        <w:tc>
          <w:tcPr>
            <w:tcW w:w="1151" w:type="dxa"/>
          </w:tcPr>
          <w:p w:rsidR="003014CE" w:rsidRDefault="003014CE">
            <w:pPr>
              <w:tabs>
                <w:tab w:val="left" w:pos="13140"/>
              </w:tabs>
              <w:spacing w:line="100" w:lineRule="exact"/>
              <w:ind w:right="113"/>
              <w:jc w:val="left"/>
              <w:rPr>
                <w:rFonts w:ascii="宋体" w:hAnsi="宋体" w:hint="eastAsia"/>
                <w:sz w:val="23"/>
                <w:szCs w:val="23"/>
              </w:rPr>
            </w:pPr>
          </w:p>
          <w:p w:rsidR="003014CE" w:rsidRDefault="003014CE">
            <w:pPr>
              <w:tabs>
                <w:tab w:val="left" w:pos="13140"/>
              </w:tabs>
              <w:spacing w:line="240" w:lineRule="exact"/>
              <w:ind w:left="113" w:right="113"/>
              <w:jc w:val="center"/>
              <w:rPr>
                <w:rFonts w:ascii="宋体" w:hAnsi="宋体" w:hint="eastAsia"/>
                <w:sz w:val="23"/>
                <w:szCs w:val="23"/>
              </w:rPr>
            </w:pPr>
            <w:r>
              <w:rPr>
                <w:rFonts w:ascii="宋体" w:hAnsi="宋体" w:hint="eastAsia"/>
                <w:sz w:val="23"/>
                <w:szCs w:val="23"/>
              </w:rPr>
              <w:t>(6)</w:t>
            </w:r>
          </w:p>
          <w:p w:rsidR="003014CE" w:rsidRDefault="003014CE">
            <w:pPr>
              <w:tabs>
                <w:tab w:val="left" w:pos="13140"/>
              </w:tabs>
              <w:spacing w:line="240" w:lineRule="exact"/>
              <w:ind w:left="113" w:right="113"/>
              <w:jc w:val="center"/>
              <w:rPr>
                <w:rFonts w:ascii="宋体" w:hAnsi="宋体" w:hint="eastAsia"/>
                <w:sz w:val="23"/>
                <w:szCs w:val="23"/>
              </w:rPr>
            </w:pPr>
            <w:r>
              <w:rPr>
                <w:rFonts w:ascii="宋体" w:hAnsi="宋体" w:hint="eastAsia"/>
                <w:sz w:val="23"/>
                <w:szCs w:val="23"/>
              </w:rPr>
              <w:t>岩</w:t>
            </w:r>
          </w:p>
          <w:p w:rsidR="003014CE" w:rsidRDefault="003014CE">
            <w:pPr>
              <w:tabs>
                <w:tab w:val="left" w:pos="13140"/>
              </w:tabs>
              <w:spacing w:line="240" w:lineRule="exact"/>
              <w:ind w:left="113" w:right="113"/>
              <w:jc w:val="center"/>
              <w:rPr>
                <w:rFonts w:ascii="宋体" w:hAnsi="宋体" w:hint="eastAsia"/>
                <w:sz w:val="23"/>
                <w:szCs w:val="23"/>
              </w:rPr>
            </w:pPr>
            <w:r>
              <w:rPr>
                <w:rFonts w:ascii="宋体" w:hAnsi="宋体" w:hint="eastAsia"/>
                <w:sz w:val="23"/>
                <w:szCs w:val="23"/>
              </w:rPr>
              <w:t>土</w:t>
            </w:r>
          </w:p>
          <w:p w:rsidR="003014CE" w:rsidRDefault="003014CE">
            <w:pPr>
              <w:tabs>
                <w:tab w:val="left" w:pos="13140"/>
              </w:tabs>
              <w:spacing w:line="240" w:lineRule="exact"/>
              <w:ind w:left="113" w:right="113"/>
              <w:jc w:val="center"/>
              <w:rPr>
                <w:rFonts w:ascii="宋体" w:hAnsi="宋体" w:hint="eastAsia"/>
                <w:sz w:val="23"/>
                <w:szCs w:val="23"/>
              </w:rPr>
            </w:pPr>
            <w:r>
              <w:rPr>
                <w:rFonts w:ascii="宋体" w:hAnsi="宋体" w:hint="eastAsia"/>
                <w:sz w:val="23"/>
                <w:szCs w:val="23"/>
              </w:rPr>
              <w:t>测</w:t>
            </w:r>
          </w:p>
          <w:p w:rsidR="003014CE" w:rsidRDefault="003014CE">
            <w:pPr>
              <w:tabs>
                <w:tab w:val="left" w:pos="13140"/>
              </w:tabs>
              <w:spacing w:line="240" w:lineRule="exact"/>
              <w:ind w:left="113" w:right="113"/>
              <w:jc w:val="center"/>
              <w:rPr>
                <w:rFonts w:ascii="宋体" w:hAnsi="宋体" w:hint="eastAsia"/>
                <w:sz w:val="23"/>
                <w:szCs w:val="23"/>
              </w:rPr>
            </w:pPr>
            <w:r>
              <w:rPr>
                <w:rFonts w:ascii="宋体" w:hAnsi="宋体" w:hint="eastAsia"/>
                <w:sz w:val="23"/>
                <w:szCs w:val="23"/>
              </w:rPr>
              <w:t>试</w:t>
            </w:r>
          </w:p>
          <w:p w:rsidR="003014CE" w:rsidRDefault="003014CE">
            <w:pPr>
              <w:tabs>
                <w:tab w:val="left" w:pos="13140"/>
              </w:tabs>
              <w:spacing w:line="240" w:lineRule="exact"/>
              <w:ind w:left="113" w:right="113"/>
              <w:jc w:val="center"/>
              <w:rPr>
                <w:rFonts w:ascii="宋体" w:hAnsi="宋体" w:hint="eastAsia"/>
                <w:sz w:val="23"/>
                <w:szCs w:val="23"/>
              </w:rPr>
            </w:pPr>
            <w:r>
              <w:rPr>
                <w:rFonts w:ascii="宋体" w:hAnsi="宋体" w:hint="eastAsia"/>
                <w:sz w:val="23"/>
                <w:szCs w:val="23"/>
              </w:rPr>
              <w:t>检</w:t>
            </w:r>
          </w:p>
          <w:p w:rsidR="003014CE" w:rsidRDefault="003014CE">
            <w:pPr>
              <w:tabs>
                <w:tab w:val="left" w:pos="13140"/>
              </w:tabs>
              <w:spacing w:line="240" w:lineRule="exact"/>
              <w:ind w:left="113" w:right="113"/>
              <w:jc w:val="center"/>
              <w:rPr>
                <w:rFonts w:ascii="宋体" w:hAnsi="宋体" w:hint="eastAsia"/>
                <w:sz w:val="23"/>
                <w:szCs w:val="23"/>
              </w:rPr>
            </w:pPr>
            <w:r>
              <w:rPr>
                <w:rFonts w:ascii="宋体" w:hAnsi="宋体" w:hint="eastAsia"/>
                <w:sz w:val="23"/>
                <w:szCs w:val="23"/>
              </w:rPr>
              <w:t>测</w:t>
            </w:r>
          </w:p>
        </w:tc>
        <w:tc>
          <w:tcPr>
            <w:tcW w:w="885" w:type="dxa"/>
            <w:textDirection w:val="tbRlV"/>
            <w:vAlign w:val="center"/>
          </w:tcPr>
          <w:p w:rsidR="003014CE" w:rsidRDefault="003014CE">
            <w:pPr>
              <w:tabs>
                <w:tab w:val="left" w:pos="13140"/>
              </w:tabs>
              <w:spacing w:line="240" w:lineRule="exact"/>
              <w:ind w:left="113" w:right="113"/>
              <w:jc w:val="left"/>
              <w:rPr>
                <w:rFonts w:ascii="宋体" w:hAnsi="宋体" w:hint="eastAsia"/>
                <w:sz w:val="23"/>
                <w:szCs w:val="23"/>
              </w:rPr>
            </w:pPr>
            <w:r>
              <w:rPr>
                <w:rFonts w:ascii="宋体" w:hAnsi="宋体" w:hint="eastAsia"/>
                <w:sz w:val="23"/>
                <w:szCs w:val="23"/>
              </w:rPr>
              <w:t>⑺岩土监测</w:t>
            </w:r>
          </w:p>
        </w:tc>
        <w:tc>
          <w:tcPr>
            <w:tcW w:w="900" w:type="dxa"/>
            <w:textDirection w:val="tbRlV"/>
            <w:vAlign w:val="center"/>
          </w:tcPr>
          <w:p w:rsidR="003014CE" w:rsidRDefault="003014CE">
            <w:pPr>
              <w:tabs>
                <w:tab w:val="left" w:pos="13140"/>
              </w:tabs>
              <w:spacing w:line="240" w:lineRule="exact"/>
              <w:ind w:left="113" w:right="113"/>
              <w:jc w:val="left"/>
              <w:rPr>
                <w:rFonts w:ascii="宋体" w:hAnsi="宋体" w:hint="eastAsia"/>
                <w:sz w:val="23"/>
                <w:szCs w:val="23"/>
              </w:rPr>
            </w:pPr>
            <w:r>
              <w:rPr>
                <w:rFonts w:ascii="宋体" w:hAnsi="宋体" w:hint="eastAsia"/>
                <w:sz w:val="23"/>
                <w:szCs w:val="23"/>
              </w:rPr>
              <w:t>⑻室内试验</w:t>
            </w:r>
          </w:p>
        </w:tc>
        <w:tc>
          <w:tcPr>
            <w:tcW w:w="720" w:type="dxa"/>
            <w:vMerge/>
          </w:tcPr>
          <w:p w:rsidR="003014CE" w:rsidRDefault="003014CE">
            <w:pPr>
              <w:tabs>
                <w:tab w:val="left" w:pos="13140"/>
              </w:tabs>
              <w:spacing w:line="240" w:lineRule="exact"/>
              <w:jc w:val="center"/>
              <w:rPr>
                <w:rFonts w:ascii="宋体" w:hAnsi="宋体" w:hint="eastAsia"/>
              </w:rPr>
            </w:pPr>
          </w:p>
        </w:tc>
      </w:tr>
      <w:tr w:rsidR="003014CE">
        <w:trPr>
          <w:cantSplit/>
          <w:trHeight w:val="369"/>
          <w:jc w:val="center"/>
        </w:trPr>
        <w:tc>
          <w:tcPr>
            <w:tcW w:w="1083" w:type="dxa"/>
            <w:vAlign w:val="center"/>
          </w:tcPr>
          <w:p w:rsidR="003014CE" w:rsidRDefault="003014CE">
            <w:pPr>
              <w:spacing w:line="240" w:lineRule="exact"/>
              <w:jc w:val="center"/>
              <w:rPr>
                <w:rFonts w:ascii="宋体" w:hAnsi="宋体" w:hint="eastAsia"/>
                <w:sz w:val="22"/>
                <w:szCs w:val="22"/>
              </w:rPr>
            </w:pPr>
            <w:r>
              <w:rPr>
                <w:rFonts w:ascii="宋体" w:hAnsi="宋体" w:hint="eastAsia"/>
                <w:sz w:val="22"/>
                <w:szCs w:val="22"/>
              </w:rPr>
              <w:t>综合</w:t>
            </w:r>
          </w:p>
          <w:p w:rsidR="003014CE" w:rsidRDefault="003014CE">
            <w:pPr>
              <w:spacing w:line="240" w:lineRule="exact"/>
              <w:jc w:val="center"/>
              <w:rPr>
                <w:rFonts w:ascii="宋体" w:hAnsi="宋体" w:hint="eastAsia"/>
                <w:sz w:val="22"/>
                <w:szCs w:val="22"/>
              </w:rPr>
            </w:pPr>
            <w:r>
              <w:rPr>
                <w:rFonts w:ascii="宋体" w:hAnsi="宋体" w:hint="eastAsia"/>
                <w:sz w:val="22"/>
                <w:szCs w:val="22"/>
              </w:rPr>
              <w:t>资质</w:t>
            </w:r>
          </w:p>
        </w:tc>
        <w:tc>
          <w:tcPr>
            <w:tcW w:w="4752" w:type="dxa"/>
            <w:gridSpan w:val="3"/>
            <w:vAlign w:val="center"/>
          </w:tcPr>
          <w:p w:rsidR="003014CE" w:rsidRDefault="003014CE">
            <w:pPr>
              <w:ind w:firstLineChars="600" w:firstLine="1320"/>
              <w:rPr>
                <w:rFonts w:ascii="宋体" w:hAnsi="宋体" w:hint="eastAsia"/>
                <w:sz w:val="22"/>
                <w:szCs w:val="22"/>
              </w:rPr>
            </w:pPr>
            <w:r>
              <w:rPr>
                <w:rFonts w:ascii="宋体" w:hAnsi="宋体" w:hint="eastAsia"/>
                <w:sz w:val="22"/>
                <w:szCs w:val="22"/>
              </w:rPr>
              <w:t>甲级</w:t>
            </w:r>
          </w:p>
        </w:tc>
        <w:tc>
          <w:tcPr>
            <w:tcW w:w="1080" w:type="dxa"/>
            <w:vAlign w:val="center"/>
          </w:tcPr>
          <w:p w:rsidR="003014CE" w:rsidRPr="0052137B" w:rsidRDefault="003014CE">
            <w:pPr>
              <w:spacing w:line="200" w:lineRule="exact"/>
              <w:jc w:val="center"/>
              <w:rPr>
                <w:rFonts w:ascii="宋体" w:hAnsi="宋体" w:hint="eastAsia"/>
                <w:sz w:val="22"/>
                <w:szCs w:val="22"/>
              </w:rPr>
            </w:pPr>
            <w:r w:rsidRPr="0052137B">
              <w:rPr>
                <w:rFonts w:ascii="宋体" w:hAnsi="宋体" w:hint="eastAsia"/>
                <w:sz w:val="22"/>
                <w:szCs w:val="22"/>
              </w:rPr>
              <w:t>8（2）</w:t>
            </w:r>
          </w:p>
        </w:tc>
        <w:tc>
          <w:tcPr>
            <w:tcW w:w="872" w:type="dxa"/>
            <w:vAlign w:val="center"/>
          </w:tcPr>
          <w:p w:rsidR="003014CE" w:rsidRPr="0052137B" w:rsidRDefault="003014CE">
            <w:pPr>
              <w:spacing w:line="200" w:lineRule="exact"/>
              <w:jc w:val="center"/>
              <w:rPr>
                <w:rFonts w:ascii="宋体" w:hAnsi="宋体" w:hint="eastAsia"/>
                <w:sz w:val="22"/>
                <w:szCs w:val="22"/>
              </w:rPr>
            </w:pPr>
            <w:r w:rsidRPr="0052137B">
              <w:rPr>
                <w:rFonts w:ascii="宋体" w:hAnsi="宋体" w:hint="eastAsia"/>
                <w:sz w:val="22"/>
                <w:szCs w:val="22"/>
              </w:rPr>
              <w:t>3</w:t>
            </w:r>
          </w:p>
        </w:tc>
        <w:tc>
          <w:tcPr>
            <w:tcW w:w="900" w:type="dxa"/>
            <w:vAlign w:val="center"/>
          </w:tcPr>
          <w:p w:rsidR="003014CE" w:rsidRPr="0052137B" w:rsidRDefault="003014CE" w:rsidP="0052137B">
            <w:pPr>
              <w:spacing w:line="200" w:lineRule="exact"/>
              <w:ind w:firstLineChars="100" w:firstLine="220"/>
              <w:rPr>
                <w:rFonts w:ascii="宋体" w:hAnsi="宋体" w:hint="eastAsia"/>
                <w:sz w:val="22"/>
                <w:szCs w:val="22"/>
              </w:rPr>
            </w:pPr>
            <w:r w:rsidRPr="0052137B">
              <w:rPr>
                <w:rFonts w:ascii="宋体" w:hAnsi="宋体" w:hint="eastAsia"/>
                <w:sz w:val="22"/>
                <w:szCs w:val="22"/>
              </w:rPr>
              <w:t>3</w:t>
            </w:r>
          </w:p>
        </w:tc>
        <w:tc>
          <w:tcPr>
            <w:tcW w:w="900" w:type="dxa"/>
            <w:vAlign w:val="center"/>
          </w:tcPr>
          <w:p w:rsidR="003014CE" w:rsidRPr="0052137B" w:rsidRDefault="003014CE">
            <w:pPr>
              <w:spacing w:line="200" w:lineRule="exact"/>
              <w:jc w:val="center"/>
              <w:rPr>
                <w:rFonts w:ascii="宋体" w:hAnsi="宋体" w:hint="eastAsia"/>
                <w:sz w:val="22"/>
                <w:szCs w:val="22"/>
              </w:rPr>
            </w:pPr>
            <w:r w:rsidRPr="0052137B">
              <w:rPr>
                <w:rFonts w:ascii="宋体" w:hAnsi="宋体" w:hint="eastAsia"/>
                <w:sz w:val="22"/>
                <w:szCs w:val="22"/>
              </w:rPr>
              <w:t>8（5）</w:t>
            </w:r>
          </w:p>
        </w:tc>
        <w:tc>
          <w:tcPr>
            <w:tcW w:w="900" w:type="dxa"/>
            <w:vAlign w:val="center"/>
          </w:tcPr>
          <w:p w:rsidR="003014CE" w:rsidRPr="0052137B" w:rsidRDefault="003014CE">
            <w:pPr>
              <w:spacing w:line="200" w:lineRule="exact"/>
              <w:jc w:val="center"/>
              <w:rPr>
                <w:rFonts w:ascii="宋体" w:hAnsi="宋体" w:hint="eastAsia"/>
                <w:sz w:val="22"/>
                <w:szCs w:val="22"/>
              </w:rPr>
            </w:pPr>
            <w:r w:rsidRPr="0052137B">
              <w:rPr>
                <w:rFonts w:ascii="宋体" w:hAnsi="宋体" w:hint="eastAsia"/>
                <w:sz w:val="22"/>
                <w:szCs w:val="22"/>
              </w:rPr>
              <w:t>8（5）</w:t>
            </w:r>
          </w:p>
        </w:tc>
        <w:tc>
          <w:tcPr>
            <w:tcW w:w="900" w:type="dxa"/>
            <w:vAlign w:val="center"/>
          </w:tcPr>
          <w:p w:rsidR="003014CE" w:rsidRPr="0052137B" w:rsidRDefault="003014CE" w:rsidP="00E85CFC">
            <w:pPr>
              <w:spacing w:line="200" w:lineRule="exact"/>
              <w:jc w:val="center"/>
              <w:rPr>
                <w:rFonts w:ascii="宋体" w:hAnsi="宋体" w:hint="eastAsia"/>
                <w:sz w:val="22"/>
                <w:szCs w:val="22"/>
              </w:rPr>
            </w:pPr>
            <w:r w:rsidRPr="0052137B">
              <w:rPr>
                <w:rFonts w:ascii="宋体" w:hAnsi="宋体" w:hint="eastAsia"/>
                <w:sz w:val="22"/>
                <w:szCs w:val="22"/>
              </w:rPr>
              <w:t>2</w:t>
            </w:r>
          </w:p>
        </w:tc>
        <w:tc>
          <w:tcPr>
            <w:tcW w:w="1151" w:type="dxa"/>
            <w:vAlign w:val="center"/>
          </w:tcPr>
          <w:p w:rsidR="003014CE" w:rsidRPr="0052137B" w:rsidRDefault="003014CE" w:rsidP="00E85CFC">
            <w:pPr>
              <w:spacing w:line="200" w:lineRule="exact"/>
              <w:jc w:val="center"/>
              <w:rPr>
                <w:rFonts w:ascii="宋体" w:hAnsi="宋体" w:hint="eastAsia"/>
                <w:sz w:val="22"/>
                <w:szCs w:val="22"/>
              </w:rPr>
            </w:pPr>
            <w:r w:rsidRPr="0052137B">
              <w:rPr>
                <w:rFonts w:ascii="宋体" w:hAnsi="宋体" w:hint="eastAsia"/>
                <w:sz w:val="22"/>
                <w:szCs w:val="22"/>
              </w:rPr>
              <w:t>2</w:t>
            </w:r>
          </w:p>
        </w:tc>
        <w:tc>
          <w:tcPr>
            <w:tcW w:w="885" w:type="dxa"/>
            <w:vAlign w:val="center"/>
          </w:tcPr>
          <w:p w:rsidR="003014CE" w:rsidRPr="0052137B" w:rsidRDefault="003014CE">
            <w:pPr>
              <w:spacing w:line="200" w:lineRule="exact"/>
              <w:jc w:val="center"/>
              <w:rPr>
                <w:rFonts w:ascii="宋体" w:hAnsi="宋体" w:hint="eastAsia"/>
                <w:sz w:val="22"/>
                <w:szCs w:val="22"/>
              </w:rPr>
            </w:pPr>
            <w:r w:rsidRPr="0052137B">
              <w:rPr>
                <w:rFonts w:ascii="宋体" w:hAnsi="宋体" w:hint="eastAsia"/>
                <w:sz w:val="22"/>
                <w:szCs w:val="22"/>
              </w:rPr>
              <w:t>3</w:t>
            </w:r>
          </w:p>
        </w:tc>
        <w:tc>
          <w:tcPr>
            <w:tcW w:w="900" w:type="dxa"/>
            <w:vAlign w:val="center"/>
          </w:tcPr>
          <w:p w:rsidR="003014CE" w:rsidRPr="0052137B" w:rsidRDefault="003014CE" w:rsidP="0052137B">
            <w:pPr>
              <w:spacing w:line="200" w:lineRule="exact"/>
              <w:ind w:firstLineChars="100" w:firstLine="220"/>
              <w:rPr>
                <w:rFonts w:ascii="宋体" w:hAnsi="宋体" w:hint="eastAsia"/>
                <w:sz w:val="22"/>
                <w:szCs w:val="22"/>
              </w:rPr>
            </w:pPr>
            <w:r w:rsidRPr="0052137B">
              <w:rPr>
                <w:rFonts w:ascii="宋体" w:hAnsi="宋体" w:hint="eastAsia"/>
                <w:sz w:val="22"/>
                <w:szCs w:val="22"/>
              </w:rPr>
              <w:t>3</w:t>
            </w:r>
          </w:p>
        </w:tc>
        <w:tc>
          <w:tcPr>
            <w:tcW w:w="720" w:type="dxa"/>
            <w:vAlign w:val="center"/>
          </w:tcPr>
          <w:p w:rsidR="003014CE" w:rsidRPr="0052137B" w:rsidRDefault="003014CE">
            <w:pPr>
              <w:spacing w:line="200" w:lineRule="exact"/>
              <w:jc w:val="center"/>
              <w:rPr>
                <w:rFonts w:ascii="宋体" w:hAnsi="宋体" w:hint="eastAsia"/>
                <w:sz w:val="22"/>
                <w:szCs w:val="22"/>
              </w:rPr>
            </w:pPr>
            <w:r w:rsidRPr="0052137B">
              <w:rPr>
                <w:rFonts w:ascii="宋体" w:hAnsi="宋体" w:hint="eastAsia"/>
                <w:sz w:val="22"/>
                <w:szCs w:val="22"/>
              </w:rPr>
              <w:t>40</w:t>
            </w:r>
          </w:p>
        </w:tc>
      </w:tr>
      <w:tr w:rsidR="0066555D">
        <w:trPr>
          <w:cantSplit/>
          <w:jc w:val="center"/>
        </w:trPr>
        <w:tc>
          <w:tcPr>
            <w:tcW w:w="1083" w:type="dxa"/>
            <w:vMerge w:val="restart"/>
            <w:vAlign w:val="center"/>
          </w:tcPr>
          <w:p w:rsidR="0066555D" w:rsidRDefault="0066555D">
            <w:pPr>
              <w:jc w:val="center"/>
              <w:rPr>
                <w:rFonts w:ascii="宋体" w:hAnsi="宋体" w:hint="eastAsia"/>
                <w:sz w:val="22"/>
                <w:szCs w:val="22"/>
              </w:rPr>
            </w:pPr>
            <w:r>
              <w:rPr>
                <w:rFonts w:ascii="宋体" w:hAnsi="宋体" w:hint="eastAsia"/>
                <w:sz w:val="22"/>
                <w:szCs w:val="22"/>
              </w:rPr>
              <w:t>专业</w:t>
            </w:r>
          </w:p>
          <w:p w:rsidR="0066555D" w:rsidRDefault="0066555D">
            <w:pPr>
              <w:jc w:val="center"/>
              <w:rPr>
                <w:rFonts w:ascii="宋体" w:hAnsi="宋体" w:hint="eastAsia"/>
                <w:sz w:val="22"/>
                <w:szCs w:val="22"/>
              </w:rPr>
            </w:pPr>
            <w:r>
              <w:rPr>
                <w:rFonts w:ascii="宋体" w:hAnsi="宋体" w:hint="eastAsia"/>
                <w:sz w:val="22"/>
                <w:szCs w:val="22"/>
              </w:rPr>
              <w:t>资质</w:t>
            </w:r>
          </w:p>
        </w:tc>
        <w:tc>
          <w:tcPr>
            <w:tcW w:w="3852" w:type="dxa"/>
            <w:gridSpan w:val="2"/>
            <w:vMerge w:val="restart"/>
          </w:tcPr>
          <w:p w:rsidR="0066555D" w:rsidRDefault="0066555D" w:rsidP="0066555D">
            <w:pPr>
              <w:spacing w:line="480" w:lineRule="auto"/>
              <w:jc w:val="center"/>
              <w:rPr>
                <w:rFonts w:ascii="宋体" w:hAnsi="宋体" w:hint="eastAsia"/>
                <w:sz w:val="22"/>
                <w:szCs w:val="22"/>
              </w:rPr>
            </w:pPr>
            <w:r>
              <w:rPr>
                <w:rFonts w:ascii="宋体" w:hAnsi="宋体" w:hint="eastAsia"/>
                <w:sz w:val="22"/>
                <w:szCs w:val="22"/>
              </w:rPr>
              <w:t>岩土工程</w:t>
            </w:r>
          </w:p>
        </w:tc>
        <w:tc>
          <w:tcPr>
            <w:tcW w:w="900" w:type="dxa"/>
          </w:tcPr>
          <w:p w:rsidR="0066555D" w:rsidRDefault="0066555D">
            <w:pPr>
              <w:jc w:val="center"/>
              <w:rPr>
                <w:rFonts w:ascii="宋体" w:hAnsi="宋体" w:hint="eastAsia"/>
                <w:sz w:val="22"/>
                <w:szCs w:val="22"/>
              </w:rPr>
            </w:pPr>
            <w:r>
              <w:rPr>
                <w:rFonts w:ascii="宋体" w:hAnsi="宋体" w:hint="eastAsia"/>
                <w:sz w:val="22"/>
                <w:szCs w:val="22"/>
              </w:rPr>
              <w:t>甲级</w:t>
            </w:r>
          </w:p>
        </w:tc>
        <w:tc>
          <w:tcPr>
            <w:tcW w:w="1080" w:type="dxa"/>
          </w:tcPr>
          <w:p w:rsidR="0066555D" w:rsidRPr="0052137B" w:rsidRDefault="0066555D">
            <w:pPr>
              <w:jc w:val="center"/>
              <w:rPr>
                <w:rFonts w:ascii="宋体" w:hAnsi="宋体" w:hint="eastAsia"/>
                <w:sz w:val="22"/>
                <w:szCs w:val="22"/>
              </w:rPr>
            </w:pPr>
            <w:r w:rsidRPr="0052137B">
              <w:rPr>
                <w:rFonts w:ascii="宋体" w:hAnsi="宋体" w:hint="eastAsia"/>
                <w:sz w:val="22"/>
                <w:szCs w:val="22"/>
              </w:rPr>
              <w:t>5（2）</w:t>
            </w:r>
          </w:p>
        </w:tc>
        <w:tc>
          <w:tcPr>
            <w:tcW w:w="872" w:type="dxa"/>
          </w:tcPr>
          <w:p w:rsidR="0066555D" w:rsidRPr="0052137B" w:rsidRDefault="0066555D">
            <w:pPr>
              <w:jc w:val="center"/>
              <w:rPr>
                <w:rFonts w:ascii="宋体" w:hAnsi="宋体" w:hint="eastAsia"/>
                <w:sz w:val="22"/>
                <w:szCs w:val="22"/>
              </w:rPr>
            </w:pPr>
            <w:r w:rsidRPr="0052137B">
              <w:rPr>
                <w:rFonts w:ascii="宋体" w:hAnsi="宋体" w:hint="eastAsia"/>
                <w:sz w:val="22"/>
                <w:szCs w:val="22"/>
              </w:rPr>
              <w:t>3</w:t>
            </w:r>
          </w:p>
        </w:tc>
        <w:tc>
          <w:tcPr>
            <w:tcW w:w="900" w:type="dxa"/>
          </w:tcPr>
          <w:p w:rsidR="0066555D" w:rsidRPr="0052137B" w:rsidRDefault="0066555D">
            <w:pPr>
              <w:rPr>
                <w:rFonts w:ascii="宋体" w:hAnsi="宋体" w:hint="eastAsia"/>
                <w:sz w:val="22"/>
                <w:szCs w:val="22"/>
              </w:rPr>
            </w:pPr>
            <w:r w:rsidRPr="0052137B">
              <w:rPr>
                <w:rFonts w:ascii="宋体" w:hAnsi="宋体" w:hint="eastAsia"/>
                <w:sz w:val="22"/>
                <w:szCs w:val="22"/>
              </w:rPr>
              <w:t xml:space="preserve">  2</w:t>
            </w:r>
          </w:p>
        </w:tc>
        <w:tc>
          <w:tcPr>
            <w:tcW w:w="900" w:type="dxa"/>
          </w:tcPr>
          <w:p w:rsidR="0066555D" w:rsidRPr="0052137B" w:rsidRDefault="0066555D">
            <w:pPr>
              <w:rPr>
                <w:rFonts w:ascii="宋体" w:hAnsi="宋体" w:hint="eastAsia"/>
                <w:sz w:val="22"/>
                <w:szCs w:val="22"/>
              </w:rPr>
            </w:pPr>
            <w:r w:rsidRPr="0052137B">
              <w:rPr>
                <w:rFonts w:ascii="宋体" w:hAnsi="宋体" w:hint="eastAsia"/>
                <w:sz w:val="22"/>
                <w:szCs w:val="22"/>
              </w:rPr>
              <w:t xml:space="preserve">  2</w:t>
            </w:r>
          </w:p>
        </w:tc>
        <w:tc>
          <w:tcPr>
            <w:tcW w:w="900" w:type="dxa"/>
          </w:tcPr>
          <w:p w:rsidR="0066555D" w:rsidRPr="0052137B" w:rsidRDefault="0066555D">
            <w:pPr>
              <w:rPr>
                <w:rFonts w:ascii="宋体" w:hAnsi="宋体" w:hint="eastAsia"/>
                <w:sz w:val="22"/>
                <w:szCs w:val="22"/>
              </w:rPr>
            </w:pPr>
            <w:r w:rsidRPr="0052137B">
              <w:rPr>
                <w:rFonts w:ascii="宋体" w:hAnsi="宋体" w:hint="eastAsia"/>
                <w:sz w:val="22"/>
                <w:szCs w:val="22"/>
              </w:rPr>
              <w:t xml:space="preserve">  2</w:t>
            </w:r>
          </w:p>
        </w:tc>
        <w:tc>
          <w:tcPr>
            <w:tcW w:w="900" w:type="dxa"/>
          </w:tcPr>
          <w:p w:rsidR="0066555D" w:rsidRPr="0052137B" w:rsidRDefault="0066555D" w:rsidP="00E85CFC">
            <w:pPr>
              <w:jc w:val="center"/>
              <w:rPr>
                <w:rFonts w:ascii="宋体" w:hAnsi="宋体" w:hint="eastAsia"/>
                <w:sz w:val="22"/>
                <w:szCs w:val="22"/>
              </w:rPr>
            </w:pPr>
            <w:r w:rsidRPr="0052137B">
              <w:rPr>
                <w:rFonts w:ascii="宋体" w:hAnsi="宋体" w:hint="eastAsia"/>
                <w:sz w:val="22"/>
                <w:szCs w:val="22"/>
              </w:rPr>
              <w:t>2</w:t>
            </w:r>
          </w:p>
        </w:tc>
        <w:tc>
          <w:tcPr>
            <w:tcW w:w="1151" w:type="dxa"/>
            <w:vAlign w:val="center"/>
          </w:tcPr>
          <w:p w:rsidR="0066555D" w:rsidRPr="0052137B" w:rsidRDefault="0066555D" w:rsidP="00E85CFC">
            <w:pPr>
              <w:jc w:val="center"/>
              <w:rPr>
                <w:rFonts w:ascii="宋体" w:hAnsi="宋体" w:hint="eastAsia"/>
                <w:sz w:val="22"/>
                <w:szCs w:val="22"/>
              </w:rPr>
            </w:pPr>
            <w:r w:rsidRPr="0052137B">
              <w:rPr>
                <w:rFonts w:ascii="宋体" w:hAnsi="宋体" w:hint="eastAsia"/>
                <w:sz w:val="22"/>
                <w:szCs w:val="22"/>
              </w:rPr>
              <w:t>2</w:t>
            </w:r>
          </w:p>
        </w:tc>
        <w:tc>
          <w:tcPr>
            <w:tcW w:w="885" w:type="dxa"/>
          </w:tcPr>
          <w:p w:rsidR="0066555D" w:rsidRPr="0052137B" w:rsidRDefault="0066555D">
            <w:pPr>
              <w:jc w:val="center"/>
              <w:rPr>
                <w:rFonts w:ascii="宋体" w:hAnsi="宋体" w:hint="eastAsia"/>
                <w:sz w:val="22"/>
                <w:szCs w:val="22"/>
              </w:rPr>
            </w:pPr>
            <w:r w:rsidRPr="0052137B">
              <w:rPr>
                <w:rFonts w:ascii="宋体" w:hAnsi="宋体" w:hint="eastAsia"/>
                <w:sz w:val="22"/>
                <w:szCs w:val="22"/>
              </w:rPr>
              <w:t>2</w:t>
            </w:r>
          </w:p>
        </w:tc>
        <w:tc>
          <w:tcPr>
            <w:tcW w:w="900" w:type="dxa"/>
          </w:tcPr>
          <w:p w:rsidR="0066555D" w:rsidRPr="0052137B" w:rsidRDefault="0066555D">
            <w:pPr>
              <w:rPr>
                <w:rFonts w:ascii="宋体" w:hAnsi="宋体" w:hint="eastAsia"/>
                <w:sz w:val="22"/>
                <w:szCs w:val="22"/>
              </w:rPr>
            </w:pPr>
            <w:r w:rsidRPr="0052137B">
              <w:rPr>
                <w:rFonts w:ascii="宋体" w:hAnsi="宋体" w:hint="eastAsia"/>
                <w:sz w:val="22"/>
                <w:szCs w:val="22"/>
              </w:rPr>
              <w:t xml:space="preserve">  2</w:t>
            </w:r>
          </w:p>
        </w:tc>
        <w:tc>
          <w:tcPr>
            <w:tcW w:w="720" w:type="dxa"/>
          </w:tcPr>
          <w:p w:rsidR="0066555D" w:rsidRPr="0052137B" w:rsidRDefault="0066555D">
            <w:pPr>
              <w:jc w:val="center"/>
              <w:rPr>
                <w:rFonts w:ascii="宋体" w:hAnsi="宋体" w:hint="eastAsia"/>
                <w:sz w:val="22"/>
                <w:szCs w:val="22"/>
              </w:rPr>
            </w:pPr>
            <w:r w:rsidRPr="0052137B">
              <w:rPr>
                <w:rFonts w:ascii="宋体" w:hAnsi="宋体" w:hint="eastAsia"/>
                <w:sz w:val="22"/>
                <w:szCs w:val="22"/>
              </w:rPr>
              <w:t>22</w:t>
            </w:r>
          </w:p>
        </w:tc>
      </w:tr>
      <w:tr w:rsidR="0066555D">
        <w:trPr>
          <w:cantSplit/>
          <w:jc w:val="center"/>
        </w:trPr>
        <w:tc>
          <w:tcPr>
            <w:tcW w:w="1083" w:type="dxa"/>
            <w:vMerge/>
          </w:tcPr>
          <w:p w:rsidR="0066555D" w:rsidRDefault="0066555D">
            <w:pPr>
              <w:rPr>
                <w:rFonts w:ascii="宋体" w:hAnsi="宋体" w:hint="eastAsia"/>
                <w:sz w:val="22"/>
                <w:szCs w:val="22"/>
              </w:rPr>
            </w:pPr>
          </w:p>
        </w:tc>
        <w:tc>
          <w:tcPr>
            <w:tcW w:w="3852" w:type="dxa"/>
            <w:gridSpan w:val="2"/>
            <w:vMerge/>
          </w:tcPr>
          <w:p w:rsidR="0066555D" w:rsidRDefault="0066555D">
            <w:pPr>
              <w:jc w:val="center"/>
              <w:rPr>
                <w:rFonts w:ascii="宋体" w:hAnsi="宋体" w:hint="eastAsia"/>
                <w:sz w:val="22"/>
                <w:szCs w:val="22"/>
              </w:rPr>
            </w:pPr>
          </w:p>
        </w:tc>
        <w:tc>
          <w:tcPr>
            <w:tcW w:w="900" w:type="dxa"/>
          </w:tcPr>
          <w:p w:rsidR="0066555D" w:rsidRDefault="0066555D">
            <w:pPr>
              <w:jc w:val="center"/>
              <w:rPr>
                <w:rFonts w:ascii="宋体" w:hAnsi="宋体" w:hint="eastAsia"/>
                <w:sz w:val="22"/>
                <w:szCs w:val="22"/>
              </w:rPr>
            </w:pPr>
            <w:r>
              <w:rPr>
                <w:rFonts w:ascii="宋体" w:hAnsi="宋体" w:hint="eastAsia"/>
                <w:sz w:val="22"/>
                <w:szCs w:val="22"/>
              </w:rPr>
              <w:t>乙级</w:t>
            </w:r>
          </w:p>
        </w:tc>
        <w:tc>
          <w:tcPr>
            <w:tcW w:w="1080" w:type="dxa"/>
          </w:tcPr>
          <w:p w:rsidR="0066555D" w:rsidRPr="0052137B" w:rsidRDefault="0066555D">
            <w:pPr>
              <w:jc w:val="center"/>
              <w:rPr>
                <w:rFonts w:ascii="宋体" w:hAnsi="宋体" w:hint="eastAsia"/>
                <w:sz w:val="22"/>
                <w:szCs w:val="22"/>
              </w:rPr>
            </w:pPr>
            <w:r w:rsidRPr="0052137B">
              <w:rPr>
                <w:rFonts w:ascii="宋体" w:hAnsi="宋体" w:hint="eastAsia"/>
                <w:sz w:val="22"/>
                <w:szCs w:val="22"/>
              </w:rPr>
              <w:t>2</w:t>
            </w:r>
          </w:p>
        </w:tc>
        <w:tc>
          <w:tcPr>
            <w:tcW w:w="872" w:type="dxa"/>
          </w:tcPr>
          <w:p w:rsidR="0066555D" w:rsidRPr="0052137B" w:rsidRDefault="0066555D">
            <w:pPr>
              <w:jc w:val="center"/>
              <w:rPr>
                <w:rFonts w:ascii="宋体" w:hAnsi="宋体" w:hint="eastAsia"/>
                <w:sz w:val="22"/>
                <w:szCs w:val="22"/>
              </w:rPr>
            </w:pPr>
            <w:r w:rsidRPr="0052137B">
              <w:rPr>
                <w:rFonts w:ascii="宋体" w:hAnsi="宋体" w:hint="eastAsia"/>
                <w:sz w:val="22"/>
                <w:szCs w:val="22"/>
              </w:rPr>
              <w:t>3</w:t>
            </w:r>
          </w:p>
        </w:tc>
        <w:tc>
          <w:tcPr>
            <w:tcW w:w="900" w:type="dxa"/>
          </w:tcPr>
          <w:p w:rsidR="0066555D" w:rsidRPr="0052137B" w:rsidRDefault="0066555D">
            <w:pPr>
              <w:rPr>
                <w:rFonts w:ascii="宋体" w:hAnsi="宋体" w:hint="eastAsia"/>
                <w:sz w:val="22"/>
                <w:szCs w:val="22"/>
              </w:rPr>
            </w:pPr>
            <w:r w:rsidRPr="0052137B">
              <w:rPr>
                <w:rFonts w:ascii="宋体" w:hAnsi="宋体" w:hint="eastAsia"/>
                <w:sz w:val="22"/>
                <w:szCs w:val="22"/>
              </w:rPr>
              <w:t xml:space="preserve">  2</w:t>
            </w:r>
          </w:p>
        </w:tc>
        <w:tc>
          <w:tcPr>
            <w:tcW w:w="900" w:type="dxa"/>
          </w:tcPr>
          <w:p w:rsidR="0066555D" w:rsidRPr="0052137B" w:rsidRDefault="0066555D">
            <w:pPr>
              <w:rPr>
                <w:rFonts w:ascii="宋体" w:hAnsi="宋体" w:hint="eastAsia"/>
                <w:sz w:val="22"/>
                <w:szCs w:val="22"/>
              </w:rPr>
            </w:pPr>
            <w:r w:rsidRPr="0052137B">
              <w:rPr>
                <w:rFonts w:ascii="宋体" w:hAnsi="宋体" w:hint="eastAsia"/>
                <w:sz w:val="22"/>
                <w:szCs w:val="22"/>
              </w:rPr>
              <w:t xml:space="preserve">  1</w:t>
            </w:r>
          </w:p>
        </w:tc>
        <w:tc>
          <w:tcPr>
            <w:tcW w:w="900" w:type="dxa"/>
          </w:tcPr>
          <w:p w:rsidR="0066555D" w:rsidRPr="0052137B" w:rsidRDefault="0066555D">
            <w:pPr>
              <w:rPr>
                <w:rFonts w:ascii="宋体" w:hAnsi="宋体" w:hint="eastAsia"/>
                <w:sz w:val="22"/>
                <w:szCs w:val="22"/>
              </w:rPr>
            </w:pPr>
            <w:r w:rsidRPr="0052137B">
              <w:rPr>
                <w:rFonts w:ascii="宋体" w:hAnsi="宋体" w:hint="eastAsia"/>
                <w:sz w:val="22"/>
                <w:szCs w:val="22"/>
              </w:rPr>
              <w:t xml:space="preserve">  1</w:t>
            </w:r>
          </w:p>
        </w:tc>
        <w:tc>
          <w:tcPr>
            <w:tcW w:w="900" w:type="dxa"/>
          </w:tcPr>
          <w:p w:rsidR="0066555D" w:rsidRPr="0052137B" w:rsidRDefault="0066555D" w:rsidP="00E85CFC">
            <w:pPr>
              <w:jc w:val="center"/>
              <w:rPr>
                <w:rFonts w:ascii="宋体" w:hAnsi="宋体" w:hint="eastAsia"/>
                <w:sz w:val="22"/>
                <w:szCs w:val="22"/>
              </w:rPr>
            </w:pPr>
            <w:r w:rsidRPr="0052137B">
              <w:rPr>
                <w:rFonts w:ascii="宋体" w:hAnsi="宋体" w:hint="eastAsia"/>
                <w:sz w:val="22"/>
                <w:szCs w:val="22"/>
              </w:rPr>
              <w:t>1</w:t>
            </w:r>
          </w:p>
        </w:tc>
        <w:tc>
          <w:tcPr>
            <w:tcW w:w="1151" w:type="dxa"/>
            <w:vAlign w:val="center"/>
          </w:tcPr>
          <w:p w:rsidR="0066555D" w:rsidRPr="0052137B" w:rsidRDefault="0066555D" w:rsidP="00E85CFC">
            <w:pPr>
              <w:jc w:val="center"/>
              <w:rPr>
                <w:rFonts w:ascii="宋体" w:hAnsi="宋体" w:hint="eastAsia"/>
                <w:sz w:val="22"/>
                <w:szCs w:val="22"/>
              </w:rPr>
            </w:pPr>
            <w:r w:rsidRPr="0052137B">
              <w:rPr>
                <w:rFonts w:ascii="宋体" w:hAnsi="宋体" w:hint="eastAsia"/>
                <w:sz w:val="22"/>
                <w:szCs w:val="22"/>
              </w:rPr>
              <w:t>1</w:t>
            </w:r>
          </w:p>
        </w:tc>
        <w:tc>
          <w:tcPr>
            <w:tcW w:w="885" w:type="dxa"/>
          </w:tcPr>
          <w:p w:rsidR="0066555D" w:rsidRPr="0052137B" w:rsidRDefault="0066555D">
            <w:pPr>
              <w:jc w:val="center"/>
              <w:rPr>
                <w:rFonts w:ascii="宋体" w:hAnsi="宋体" w:hint="eastAsia"/>
                <w:sz w:val="22"/>
                <w:szCs w:val="22"/>
              </w:rPr>
            </w:pPr>
            <w:r w:rsidRPr="0052137B">
              <w:rPr>
                <w:rFonts w:ascii="宋体" w:hAnsi="宋体" w:hint="eastAsia"/>
                <w:sz w:val="22"/>
                <w:szCs w:val="22"/>
              </w:rPr>
              <w:t>1</w:t>
            </w:r>
          </w:p>
        </w:tc>
        <w:tc>
          <w:tcPr>
            <w:tcW w:w="900" w:type="dxa"/>
          </w:tcPr>
          <w:p w:rsidR="0066555D" w:rsidRPr="0052137B" w:rsidRDefault="0066555D">
            <w:pPr>
              <w:rPr>
                <w:rFonts w:ascii="宋体" w:hAnsi="宋体" w:hint="eastAsia"/>
                <w:sz w:val="22"/>
                <w:szCs w:val="22"/>
              </w:rPr>
            </w:pPr>
            <w:r w:rsidRPr="0052137B">
              <w:rPr>
                <w:rFonts w:ascii="宋体" w:hAnsi="宋体" w:hint="eastAsia"/>
                <w:sz w:val="22"/>
                <w:szCs w:val="22"/>
              </w:rPr>
              <w:t xml:space="preserve">   </w:t>
            </w:r>
          </w:p>
        </w:tc>
        <w:tc>
          <w:tcPr>
            <w:tcW w:w="720" w:type="dxa"/>
          </w:tcPr>
          <w:p w:rsidR="0066555D" w:rsidRPr="0052137B" w:rsidRDefault="0066555D">
            <w:pPr>
              <w:jc w:val="center"/>
              <w:rPr>
                <w:rFonts w:ascii="宋体" w:hAnsi="宋体" w:hint="eastAsia"/>
                <w:sz w:val="22"/>
                <w:szCs w:val="22"/>
              </w:rPr>
            </w:pPr>
            <w:r w:rsidRPr="0052137B">
              <w:rPr>
                <w:rFonts w:ascii="宋体" w:hAnsi="宋体" w:hint="eastAsia"/>
                <w:sz w:val="22"/>
                <w:szCs w:val="22"/>
              </w:rPr>
              <w:t>12</w:t>
            </w:r>
          </w:p>
        </w:tc>
      </w:tr>
      <w:tr w:rsidR="00CA16A1">
        <w:trPr>
          <w:cantSplit/>
          <w:jc w:val="center"/>
        </w:trPr>
        <w:tc>
          <w:tcPr>
            <w:tcW w:w="1083" w:type="dxa"/>
            <w:vMerge/>
          </w:tcPr>
          <w:p w:rsidR="00CA16A1" w:rsidRDefault="00CA16A1">
            <w:pPr>
              <w:rPr>
                <w:rFonts w:ascii="宋体" w:hAnsi="宋体" w:hint="eastAsia"/>
                <w:sz w:val="22"/>
                <w:szCs w:val="22"/>
              </w:rPr>
            </w:pPr>
          </w:p>
        </w:tc>
        <w:tc>
          <w:tcPr>
            <w:tcW w:w="1620" w:type="dxa"/>
            <w:vMerge w:val="restart"/>
            <w:vAlign w:val="center"/>
          </w:tcPr>
          <w:p w:rsidR="00CA16A1" w:rsidRDefault="00CA16A1" w:rsidP="00CA16A1">
            <w:pPr>
              <w:jc w:val="center"/>
              <w:rPr>
                <w:rFonts w:ascii="宋体" w:hAnsi="宋体" w:hint="eastAsia"/>
                <w:sz w:val="22"/>
                <w:szCs w:val="22"/>
              </w:rPr>
            </w:pPr>
            <w:r>
              <w:rPr>
                <w:rFonts w:ascii="宋体" w:hAnsi="宋体" w:hint="eastAsia"/>
                <w:sz w:val="22"/>
                <w:szCs w:val="22"/>
              </w:rPr>
              <w:t>岩土工程</w:t>
            </w:r>
          </w:p>
          <w:p w:rsidR="00CA16A1" w:rsidRDefault="00CA16A1" w:rsidP="00CA16A1">
            <w:pPr>
              <w:jc w:val="center"/>
              <w:rPr>
                <w:rFonts w:ascii="宋体" w:hAnsi="宋体" w:hint="eastAsia"/>
                <w:sz w:val="22"/>
                <w:szCs w:val="22"/>
              </w:rPr>
            </w:pPr>
            <w:r>
              <w:rPr>
                <w:rFonts w:ascii="宋体" w:hAnsi="宋体" w:hint="eastAsia"/>
                <w:sz w:val="22"/>
                <w:szCs w:val="22"/>
              </w:rPr>
              <w:t>（分项）</w:t>
            </w:r>
          </w:p>
        </w:tc>
        <w:tc>
          <w:tcPr>
            <w:tcW w:w="2232" w:type="dxa"/>
            <w:vMerge w:val="restart"/>
            <w:vAlign w:val="center"/>
          </w:tcPr>
          <w:p w:rsidR="00CA16A1" w:rsidRDefault="00CA16A1">
            <w:pPr>
              <w:spacing w:line="380" w:lineRule="exact"/>
              <w:jc w:val="center"/>
              <w:rPr>
                <w:rFonts w:ascii="宋体" w:hAnsi="宋体" w:hint="eastAsia"/>
                <w:sz w:val="22"/>
                <w:szCs w:val="22"/>
              </w:rPr>
            </w:pPr>
            <w:r>
              <w:rPr>
                <w:rFonts w:ascii="宋体" w:hAnsi="宋体" w:hint="eastAsia"/>
                <w:sz w:val="22"/>
                <w:szCs w:val="22"/>
              </w:rPr>
              <w:t>岩土工程勘察</w:t>
            </w:r>
          </w:p>
        </w:tc>
        <w:tc>
          <w:tcPr>
            <w:tcW w:w="900" w:type="dxa"/>
          </w:tcPr>
          <w:p w:rsidR="00CA16A1" w:rsidRDefault="00CA16A1">
            <w:pPr>
              <w:jc w:val="center"/>
              <w:rPr>
                <w:rFonts w:ascii="宋体" w:hAnsi="宋体" w:hint="eastAsia"/>
                <w:sz w:val="22"/>
                <w:szCs w:val="22"/>
              </w:rPr>
            </w:pPr>
            <w:r>
              <w:rPr>
                <w:rFonts w:ascii="宋体" w:hAnsi="宋体" w:hint="eastAsia"/>
                <w:sz w:val="22"/>
                <w:szCs w:val="22"/>
              </w:rPr>
              <w:t>甲级</w:t>
            </w:r>
          </w:p>
        </w:tc>
        <w:tc>
          <w:tcPr>
            <w:tcW w:w="1080" w:type="dxa"/>
          </w:tcPr>
          <w:p w:rsidR="00CA16A1" w:rsidRPr="0052137B" w:rsidRDefault="00CA16A1">
            <w:pPr>
              <w:jc w:val="center"/>
              <w:rPr>
                <w:rFonts w:ascii="宋体" w:hAnsi="宋体" w:hint="eastAsia"/>
                <w:sz w:val="22"/>
                <w:szCs w:val="22"/>
              </w:rPr>
            </w:pPr>
            <w:r w:rsidRPr="0052137B">
              <w:rPr>
                <w:rFonts w:ascii="宋体" w:hAnsi="宋体" w:hint="eastAsia"/>
                <w:sz w:val="22"/>
                <w:szCs w:val="22"/>
              </w:rPr>
              <w:t>3</w:t>
            </w:r>
          </w:p>
        </w:tc>
        <w:tc>
          <w:tcPr>
            <w:tcW w:w="872" w:type="dxa"/>
          </w:tcPr>
          <w:p w:rsidR="00CA16A1" w:rsidRPr="0052137B" w:rsidRDefault="00CA16A1">
            <w:pPr>
              <w:jc w:val="center"/>
              <w:rPr>
                <w:rFonts w:ascii="宋体" w:hAnsi="宋体" w:hint="eastAsia"/>
                <w:sz w:val="22"/>
                <w:szCs w:val="22"/>
              </w:rPr>
            </w:pPr>
            <w:r w:rsidRPr="0052137B">
              <w:rPr>
                <w:rFonts w:ascii="宋体" w:hAnsi="宋体" w:hint="eastAsia"/>
                <w:sz w:val="22"/>
                <w:szCs w:val="22"/>
              </w:rPr>
              <w:t>3</w:t>
            </w:r>
          </w:p>
        </w:tc>
        <w:tc>
          <w:tcPr>
            <w:tcW w:w="900" w:type="dxa"/>
          </w:tcPr>
          <w:p w:rsidR="00CA16A1" w:rsidRPr="0052137B" w:rsidRDefault="00CA16A1">
            <w:pPr>
              <w:rPr>
                <w:rFonts w:ascii="宋体" w:hAnsi="宋体" w:hint="eastAsia"/>
                <w:sz w:val="22"/>
                <w:szCs w:val="22"/>
              </w:rPr>
            </w:pP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1</w:t>
            </w:r>
          </w:p>
        </w:tc>
        <w:tc>
          <w:tcPr>
            <w:tcW w:w="900" w:type="dxa"/>
          </w:tcPr>
          <w:p w:rsidR="00CA16A1" w:rsidRPr="0052137B" w:rsidRDefault="00CA16A1" w:rsidP="0052137B">
            <w:pPr>
              <w:ind w:firstLineChars="100" w:firstLine="220"/>
              <w:rPr>
                <w:rFonts w:ascii="宋体" w:hAnsi="宋体" w:hint="eastAsia"/>
                <w:sz w:val="22"/>
                <w:szCs w:val="22"/>
              </w:rPr>
            </w:pPr>
            <w:r w:rsidRPr="0052137B">
              <w:rPr>
                <w:rFonts w:ascii="宋体" w:hAnsi="宋体" w:hint="eastAsia"/>
                <w:sz w:val="22"/>
                <w:szCs w:val="22"/>
              </w:rPr>
              <w:t>1</w:t>
            </w:r>
          </w:p>
        </w:tc>
        <w:tc>
          <w:tcPr>
            <w:tcW w:w="900" w:type="dxa"/>
          </w:tcPr>
          <w:p w:rsidR="00CA16A1" w:rsidRPr="0052137B" w:rsidRDefault="00CA16A1" w:rsidP="00E85CFC">
            <w:pPr>
              <w:jc w:val="center"/>
              <w:rPr>
                <w:rFonts w:ascii="宋体" w:hAnsi="宋体" w:hint="eastAsia"/>
                <w:sz w:val="22"/>
                <w:szCs w:val="22"/>
              </w:rPr>
            </w:pPr>
            <w:r w:rsidRPr="0052137B">
              <w:rPr>
                <w:rFonts w:ascii="宋体" w:hAnsi="宋体" w:hint="eastAsia"/>
                <w:sz w:val="22"/>
                <w:szCs w:val="22"/>
              </w:rPr>
              <w:t>1</w:t>
            </w:r>
          </w:p>
        </w:tc>
        <w:tc>
          <w:tcPr>
            <w:tcW w:w="1151" w:type="dxa"/>
            <w:vAlign w:val="center"/>
          </w:tcPr>
          <w:p w:rsidR="00CA16A1" w:rsidRPr="0052137B" w:rsidRDefault="00CA16A1" w:rsidP="00E85CFC">
            <w:pPr>
              <w:jc w:val="center"/>
              <w:rPr>
                <w:rFonts w:ascii="宋体" w:hAnsi="宋体" w:hint="eastAsia"/>
                <w:sz w:val="22"/>
                <w:szCs w:val="22"/>
              </w:rPr>
            </w:pPr>
            <w:r w:rsidRPr="0052137B">
              <w:rPr>
                <w:rFonts w:ascii="宋体" w:hAnsi="宋体" w:hint="eastAsia"/>
                <w:sz w:val="22"/>
                <w:szCs w:val="22"/>
              </w:rPr>
              <w:t>1</w:t>
            </w:r>
          </w:p>
        </w:tc>
        <w:tc>
          <w:tcPr>
            <w:tcW w:w="885" w:type="dxa"/>
          </w:tcPr>
          <w:p w:rsidR="00CA16A1" w:rsidRPr="0052137B" w:rsidRDefault="00CA16A1">
            <w:pPr>
              <w:jc w:val="center"/>
              <w:rPr>
                <w:rFonts w:ascii="宋体" w:hAnsi="宋体" w:hint="eastAsia"/>
                <w:sz w:val="22"/>
                <w:szCs w:val="22"/>
              </w:rPr>
            </w:pPr>
          </w:p>
        </w:tc>
        <w:tc>
          <w:tcPr>
            <w:tcW w:w="900" w:type="dxa"/>
          </w:tcPr>
          <w:p w:rsidR="00CA16A1" w:rsidRPr="0052137B" w:rsidRDefault="00CA16A1">
            <w:pPr>
              <w:ind w:right="210"/>
              <w:jc w:val="center"/>
              <w:rPr>
                <w:rFonts w:ascii="宋体" w:hAnsi="宋体" w:hint="eastAsia"/>
                <w:sz w:val="22"/>
                <w:szCs w:val="22"/>
              </w:rPr>
            </w:pPr>
            <w:r w:rsidRPr="0052137B">
              <w:rPr>
                <w:rFonts w:ascii="宋体" w:hAnsi="宋体" w:hint="eastAsia"/>
                <w:sz w:val="22"/>
                <w:szCs w:val="22"/>
              </w:rPr>
              <w:t xml:space="preserve"> 2</w:t>
            </w:r>
          </w:p>
        </w:tc>
        <w:tc>
          <w:tcPr>
            <w:tcW w:w="720" w:type="dxa"/>
          </w:tcPr>
          <w:p w:rsidR="00CA16A1" w:rsidRPr="0052137B" w:rsidRDefault="00CA16A1">
            <w:pPr>
              <w:jc w:val="center"/>
              <w:rPr>
                <w:rFonts w:ascii="宋体" w:hAnsi="宋体" w:hint="eastAsia"/>
                <w:sz w:val="22"/>
                <w:szCs w:val="22"/>
              </w:rPr>
            </w:pPr>
            <w:r w:rsidRPr="0052137B">
              <w:rPr>
                <w:rFonts w:ascii="宋体" w:hAnsi="宋体" w:hint="eastAsia"/>
                <w:sz w:val="22"/>
                <w:szCs w:val="22"/>
              </w:rPr>
              <w:t>12</w:t>
            </w:r>
          </w:p>
        </w:tc>
      </w:tr>
      <w:tr w:rsidR="00CA16A1">
        <w:trPr>
          <w:cantSplit/>
          <w:jc w:val="center"/>
        </w:trPr>
        <w:tc>
          <w:tcPr>
            <w:tcW w:w="1083" w:type="dxa"/>
            <w:vMerge/>
          </w:tcPr>
          <w:p w:rsidR="00CA16A1" w:rsidRDefault="00CA16A1">
            <w:pPr>
              <w:rPr>
                <w:rFonts w:ascii="宋体" w:hAnsi="宋体" w:hint="eastAsia"/>
                <w:sz w:val="22"/>
                <w:szCs w:val="22"/>
              </w:rPr>
            </w:pPr>
          </w:p>
        </w:tc>
        <w:tc>
          <w:tcPr>
            <w:tcW w:w="1620" w:type="dxa"/>
            <w:vMerge/>
          </w:tcPr>
          <w:p w:rsidR="00CA16A1" w:rsidRDefault="00CA16A1">
            <w:pPr>
              <w:rPr>
                <w:rFonts w:ascii="宋体" w:hAnsi="宋体" w:hint="eastAsia"/>
                <w:sz w:val="22"/>
                <w:szCs w:val="22"/>
              </w:rPr>
            </w:pPr>
          </w:p>
        </w:tc>
        <w:tc>
          <w:tcPr>
            <w:tcW w:w="2232" w:type="dxa"/>
            <w:vMerge/>
          </w:tcPr>
          <w:p w:rsidR="00CA16A1" w:rsidRDefault="00CA16A1">
            <w:pPr>
              <w:spacing w:line="380" w:lineRule="exact"/>
              <w:rPr>
                <w:rFonts w:ascii="宋体" w:hAnsi="宋体" w:hint="eastAsia"/>
                <w:sz w:val="22"/>
                <w:szCs w:val="22"/>
              </w:rPr>
            </w:pPr>
          </w:p>
        </w:tc>
        <w:tc>
          <w:tcPr>
            <w:tcW w:w="900" w:type="dxa"/>
          </w:tcPr>
          <w:p w:rsidR="00CA16A1" w:rsidRDefault="00CA16A1">
            <w:pPr>
              <w:jc w:val="center"/>
              <w:rPr>
                <w:rFonts w:ascii="宋体" w:hAnsi="宋体" w:hint="eastAsia"/>
                <w:sz w:val="22"/>
                <w:szCs w:val="22"/>
              </w:rPr>
            </w:pPr>
            <w:r>
              <w:rPr>
                <w:rFonts w:ascii="宋体" w:hAnsi="宋体" w:hint="eastAsia"/>
                <w:sz w:val="22"/>
                <w:szCs w:val="22"/>
              </w:rPr>
              <w:t>乙级</w:t>
            </w:r>
          </w:p>
        </w:tc>
        <w:tc>
          <w:tcPr>
            <w:tcW w:w="1080" w:type="dxa"/>
          </w:tcPr>
          <w:p w:rsidR="00CA16A1" w:rsidRPr="0052137B" w:rsidRDefault="00CA16A1">
            <w:pPr>
              <w:jc w:val="center"/>
              <w:rPr>
                <w:rFonts w:ascii="宋体" w:hAnsi="宋体" w:hint="eastAsia"/>
                <w:sz w:val="22"/>
                <w:szCs w:val="22"/>
              </w:rPr>
            </w:pPr>
            <w:r w:rsidRPr="0052137B">
              <w:rPr>
                <w:rFonts w:ascii="宋体" w:hAnsi="宋体" w:hint="eastAsia"/>
                <w:sz w:val="22"/>
                <w:szCs w:val="22"/>
              </w:rPr>
              <w:t>2</w:t>
            </w:r>
          </w:p>
        </w:tc>
        <w:tc>
          <w:tcPr>
            <w:tcW w:w="872" w:type="dxa"/>
          </w:tcPr>
          <w:p w:rsidR="00CA16A1" w:rsidRPr="0052137B" w:rsidRDefault="00CA16A1">
            <w:pPr>
              <w:jc w:val="center"/>
              <w:rPr>
                <w:rFonts w:ascii="宋体" w:hAnsi="宋体" w:hint="eastAsia"/>
                <w:sz w:val="22"/>
                <w:szCs w:val="22"/>
              </w:rPr>
            </w:pPr>
            <w:r w:rsidRPr="0052137B">
              <w:rPr>
                <w:rFonts w:ascii="宋体" w:hAnsi="宋体" w:hint="eastAsia"/>
                <w:sz w:val="22"/>
                <w:szCs w:val="22"/>
              </w:rPr>
              <w:t>3</w:t>
            </w:r>
          </w:p>
        </w:tc>
        <w:tc>
          <w:tcPr>
            <w:tcW w:w="900" w:type="dxa"/>
          </w:tcPr>
          <w:p w:rsidR="00CA16A1" w:rsidRPr="0052137B" w:rsidRDefault="00CA16A1">
            <w:pPr>
              <w:rPr>
                <w:rFonts w:ascii="宋体" w:hAnsi="宋体" w:hint="eastAsia"/>
                <w:sz w:val="22"/>
                <w:szCs w:val="22"/>
              </w:rPr>
            </w:pP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w:t>
            </w: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w:t>
            </w: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w:t>
            </w:r>
          </w:p>
        </w:tc>
        <w:tc>
          <w:tcPr>
            <w:tcW w:w="1151" w:type="dxa"/>
            <w:vAlign w:val="center"/>
          </w:tcPr>
          <w:p w:rsidR="00CA16A1" w:rsidRPr="0052137B" w:rsidRDefault="008C21C1" w:rsidP="00E85CFC">
            <w:pPr>
              <w:ind w:right="210"/>
              <w:jc w:val="center"/>
              <w:rPr>
                <w:rFonts w:ascii="宋体" w:hAnsi="宋体" w:hint="eastAsia"/>
                <w:sz w:val="22"/>
                <w:szCs w:val="22"/>
              </w:rPr>
            </w:pPr>
            <w:r>
              <w:rPr>
                <w:rFonts w:ascii="宋体" w:hAnsi="宋体" w:hint="eastAsia"/>
                <w:sz w:val="22"/>
                <w:szCs w:val="22"/>
              </w:rPr>
              <w:t xml:space="preserve">  1</w:t>
            </w:r>
          </w:p>
        </w:tc>
        <w:tc>
          <w:tcPr>
            <w:tcW w:w="885" w:type="dxa"/>
          </w:tcPr>
          <w:p w:rsidR="00CA16A1" w:rsidRPr="0052137B" w:rsidRDefault="00CA16A1">
            <w:pPr>
              <w:ind w:right="210"/>
              <w:jc w:val="center"/>
              <w:rPr>
                <w:rFonts w:ascii="宋体" w:hAnsi="宋体" w:hint="eastAsia"/>
                <w:sz w:val="22"/>
                <w:szCs w:val="22"/>
              </w:rPr>
            </w:pP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w:t>
            </w:r>
          </w:p>
        </w:tc>
        <w:tc>
          <w:tcPr>
            <w:tcW w:w="720" w:type="dxa"/>
          </w:tcPr>
          <w:p w:rsidR="00CA16A1" w:rsidRPr="0052137B" w:rsidRDefault="00CA16A1">
            <w:pPr>
              <w:jc w:val="center"/>
              <w:rPr>
                <w:rFonts w:ascii="宋体" w:hAnsi="宋体" w:hint="eastAsia"/>
                <w:sz w:val="22"/>
                <w:szCs w:val="22"/>
              </w:rPr>
            </w:pPr>
            <w:r w:rsidRPr="0052137B">
              <w:rPr>
                <w:rFonts w:ascii="宋体" w:hAnsi="宋体" w:hint="eastAsia"/>
                <w:sz w:val="22"/>
                <w:szCs w:val="22"/>
              </w:rPr>
              <w:t>6</w:t>
            </w:r>
          </w:p>
        </w:tc>
      </w:tr>
      <w:tr w:rsidR="00CA16A1">
        <w:trPr>
          <w:cantSplit/>
          <w:jc w:val="center"/>
        </w:trPr>
        <w:tc>
          <w:tcPr>
            <w:tcW w:w="1083" w:type="dxa"/>
            <w:vMerge/>
          </w:tcPr>
          <w:p w:rsidR="00CA16A1" w:rsidRDefault="00CA16A1">
            <w:pPr>
              <w:rPr>
                <w:rFonts w:ascii="宋体" w:hAnsi="宋体" w:hint="eastAsia"/>
                <w:sz w:val="22"/>
                <w:szCs w:val="22"/>
              </w:rPr>
            </w:pPr>
          </w:p>
        </w:tc>
        <w:tc>
          <w:tcPr>
            <w:tcW w:w="1620" w:type="dxa"/>
            <w:vMerge/>
          </w:tcPr>
          <w:p w:rsidR="00CA16A1" w:rsidRDefault="00CA16A1">
            <w:pPr>
              <w:rPr>
                <w:rFonts w:ascii="宋体" w:hAnsi="宋体" w:hint="eastAsia"/>
                <w:sz w:val="22"/>
                <w:szCs w:val="22"/>
              </w:rPr>
            </w:pPr>
          </w:p>
        </w:tc>
        <w:tc>
          <w:tcPr>
            <w:tcW w:w="2232" w:type="dxa"/>
            <w:vMerge/>
          </w:tcPr>
          <w:p w:rsidR="00CA16A1" w:rsidRDefault="00CA16A1">
            <w:pPr>
              <w:spacing w:line="380" w:lineRule="exact"/>
              <w:rPr>
                <w:rFonts w:ascii="宋体" w:hAnsi="宋体" w:hint="eastAsia"/>
                <w:sz w:val="22"/>
                <w:szCs w:val="22"/>
              </w:rPr>
            </w:pPr>
          </w:p>
        </w:tc>
        <w:tc>
          <w:tcPr>
            <w:tcW w:w="900" w:type="dxa"/>
          </w:tcPr>
          <w:p w:rsidR="00CA16A1" w:rsidRDefault="00CA16A1">
            <w:pPr>
              <w:jc w:val="center"/>
              <w:rPr>
                <w:rFonts w:ascii="宋体" w:hAnsi="宋体" w:hint="eastAsia"/>
                <w:sz w:val="22"/>
                <w:szCs w:val="22"/>
              </w:rPr>
            </w:pPr>
            <w:r>
              <w:rPr>
                <w:rFonts w:ascii="宋体" w:hAnsi="宋体" w:hint="eastAsia"/>
                <w:sz w:val="22"/>
                <w:szCs w:val="22"/>
              </w:rPr>
              <w:t>丙级</w:t>
            </w:r>
          </w:p>
        </w:tc>
        <w:tc>
          <w:tcPr>
            <w:tcW w:w="1080" w:type="dxa"/>
          </w:tcPr>
          <w:p w:rsidR="00CA16A1" w:rsidRPr="0052137B" w:rsidRDefault="00CA16A1">
            <w:pPr>
              <w:jc w:val="center"/>
              <w:rPr>
                <w:rFonts w:ascii="宋体" w:hAnsi="宋体" w:hint="eastAsia"/>
                <w:sz w:val="22"/>
                <w:szCs w:val="22"/>
              </w:rPr>
            </w:pPr>
          </w:p>
        </w:tc>
        <w:tc>
          <w:tcPr>
            <w:tcW w:w="872" w:type="dxa"/>
          </w:tcPr>
          <w:p w:rsidR="00CA16A1" w:rsidRPr="0052137B" w:rsidRDefault="00CA16A1">
            <w:pPr>
              <w:jc w:val="center"/>
              <w:rPr>
                <w:rFonts w:ascii="宋体" w:hAnsi="宋体" w:hint="eastAsia"/>
                <w:sz w:val="22"/>
                <w:szCs w:val="22"/>
              </w:rPr>
            </w:pPr>
            <w:r w:rsidRPr="0052137B">
              <w:rPr>
                <w:rFonts w:ascii="宋体" w:hAnsi="宋体" w:hint="eastAsia"/>
                <w:sz w:val="22"/>
                <w:szCs w:val="22"/>
              </w:rPr>
              <w:t>5（1）</w:t>
            </w:r>
          </w:p>
        </w:tc>
        <w:tc>
          <w:tcPr>
            <w:tcW w:w="900" w:type="dxa"/>
          </w:tcPr>
          <w:p w:rsidR="00CA16A1" w:rsidRPr="0052137B" w:rsidRDefault="00CA16A1">
            <w:pPr>
              <w:rPr>
                <w:rFonts w:ascii="宋体" w:hAnsi="宋体" w:hint="eastAsia"/>
                <w:sz w:val="22"/>
                <w:szCs w:val="22"/>
              </w:rPr>
            </w:pP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w:t>
            </w: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w:t>
            </w: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w:t>
            </w:r>
          </w:p>
        </w:tc>
        <w:tc>
          <w:tcPr>
            <w:tcW w:w="1151" w:type="dxa"/>
            <w:vAlign w:val="center"/>
          </w:tcPr>
          <w:p w:rsidR="00CA16A1" w:rsidRPr="0052137B" w:rsidRDefault="00CA16A1" w:rsidP="00E85CFC">
            <w:pPr>
              <w:ind w:right="210"/>
              <w:jc w:val="center"/>
              <w:rPr>
                <w:rFonts w:ascii="宋体" w:hAnsi="宋体" w:hint="eastAsia"/>
                <w:sz w:val="22"/>
                <w:szCs w:val="22"/>
              </w:rPr>
            </w:pPr>
          </w:p>
        </w:tc>
        <w:tc>
          <w:tcPr>
            <w:tcW w:w="885" w:type="dxa"/>
          </w:tcPr>
          <w:p w:rsidR="00CA16A1" w:rsidRPr="0052137B" w:rsidRDefault="00CA16A1">
            <w:pPr>
              <w:ind w:right="210"/>
              <w:jc w:val="center"/>
              <w:rPr>
                <w:rFonts w:ascii="宋体" w:hAnsi="宋体" w:hint="eastAsia"/>
                <w:sz w:val="22"/>
                <w:szCs w:val="22"/>
              </w:rPr>
            </w:pPr>
          </w:p>
        </w:tc>
        <w:tc>
          <w:tcPr>
            <w:tcW w:w="900" w:type="dxa"/>
          </w:tcPr>
          <w:p w:rsidR="00CA16A1" w:rsidRPr="0052137B" w:rsidRDefault="00CA16A1">
            <w:pPr>
              <w:jc w:val="center"/>
              <w:rPr>
                <w:rFonts w:ascii="宋体" w:hAnsi="宋体" w:hint="eastAsia"/>
                <w:sz w:val="22"/>
                <w:szCs w:val="22"/>
              </w:rPr>
            </w:pPr>
          </w:p>
        </w:tc>
        <w:tc>
          <w:tcPr>
            <w:tcW w:w="720" w:type="dxa"/>
          </w:tcPr>
          <w:p w:rsidR="00CA16A1" w:rsidRPr="0052137B" w:rsidRDefault="00CA16A1">
            <w:pPr>
              <w:jc w:val="center"/>
              <w:rPr>
                <w:rFonts w:ascii="宋体" w:hAnsi="宋体" w:hint="eastAsia"/>
                <w:sz w:val="22"/>
                <w:szCs w:val="22"/>
              </w:rPr>
            </w:pPr>
            <w:r w:rsidRPr="0052137B">
              <w:rPr>
                <w:rFonts w:ascii="宋体" w:hAnsi="宋体" w:hint="eastAsia"/>
                <w:sz w:val="22"/>
                <w:szCs w:val="22"/>
              </w:rPr>
              <w:t>5</w:t>
            </w:r>
          </w:p>
        </w:tc>
      </w:tr>
      <w:tr w:rsidR="00CA16A1">
        <w:trPr>
          <w:cantSplit/>
          <w:jc w:val="center"/>
        </w:trPr>
        <w:tc>
          <w:tcPr>
            <w:tcW w:w="1083" w:type="dxa"/>
            <w:vMerge/>
          </w:tcPr>
          <w:p w:rsidR="00CA16A1" w:rsidRDefault="00CA16A1">
            <w:pPr>
              <w:rPr>
                <w:rFonts w:ascii="宋体" w:hAnsi="宋体" w:hint="eastAsia"/>
                <w:sz w:val="22"/>
                <w:szCs w:val="22"/>
              </w:rPr>
            </w:pPr>
          </w:p>
        </w:tc>
        <w:tc>
          <w:tcPr>
            <w:tcW w:w="1620" w:type="dxa"/>
            <w:vMerge/>
          </w:tcPr>
          <w:p w:rsidR="00CA16A1" w:rsidRDefault="00CA16A1">
            <w:pPr>
              <w:ind w:firstLineChars="100" w:firstLine="220"/>
              <w:rPr>
                <w:rFonts w:ascii="宋体" w:hAnsi="宋体" w:hint="eastAsia"/>
                <w:sz w:val="22"/>
                <w:szCs w:val="22"/>
              </w:rPr>
            </w:pPr>
          </w:p>
        </w:tc>
        <w:tc>
          <w:tcPr>
            <w:tcW w:w="2232" w:type="dxa"/>
            <w:vMerge w:val="restart"/>
            <w:vAlign w:val="center"/>
          </w:tcPr>
          <w:p w:rsidR="00CA16A1" w:rsidRDefault="00CA16A1">
            <w:pPr>
              <w:spacing w:line="300" w:lineRule="exact"/>
              <w:jc w:val="center"/>
              <w:rPr>
                <w:rFonts w:ascii="宋体" w:hAnsi="宋体" w:hint="eastAsia"/>
                <w:sz w:val="22"/>
                <w:szCs w:val="22"/>
              </w:rPr>
            </w:pPr>
            <w:r>
              <w:rPr>
                <w:rFonts w:ascii="宋体" w:hAnsi="宋体" w:hint="eastAsia"/>
                <w:sz w:val="22"/>
                <w:szCs w:val="22"/>
              </w:rPr>
              <w:t>岩土工程设计</w:t>
            </w:r>
          </w:p>
        </w:tc>
        <w:tc>
          <w:tcPr>
            <w:tcW w:w="900" w:type="dxa"/>
            <w:vAlign w:val="center"/>
          </w:tcPr>
          <w:p w:rsidR="00CA16A1" w:rsidRDefault="00CA16A1">
            <w:pPr>
              <w:jc w:val="center"/>
              <w:rPr>
                <w:rFonts w:ascii="宋体" w:hAnsi="宋体" w:hint="eastAsia"/>
                <w:sz w:val="22"/>
                <w:szCs w:val="22"/>
              </w:rPr>
            </w:pPr>
            <w:r>
              <w:rPr>
                <w:rFonts w:ascii="宋体" w:hAnsi="宋体" w:hint="eastAsia"/>
                <w:sz w:val="22"/>
                <w:szCs w:val="22"/>
              </w:rPr>
              <w:t>甲级</w:t>
            </w:r>
          </w:p>
        </w:tc>
        <w:tc>
          <w:tcPr>
            <w:tcW w:w="1080" w:type="dxa"/>
            <w:vAlign w:val="center"/>
          </w:tcPr>
          <w:p w:rsidR="00CA16A1" w:rsidRPr="0052137B" w:rsidRDefault="00CA16A1">
            <w:pPr>
              <w:jc w:val="center"/>
              <w:rPr>
                <w:rFonts w:ascii="宋体" w:hAnsi="宋体" w:hint="eastAsia"/>
                <w:sz w:val="22"/>
                <w:szCs w:val="22"/>
              </w:rPr>
            </w:pPr>
            <w:r w:rsidRPr="0052137B">
              <w:rPr>
                <w:rFonts w:ascii="宋体" w:hAnsi="宋体" w:hint="eastAsia"/>
                <w:sz w:val="22"/>
                <w:szCs w:val="22"/>
              </w:rPr>
              <w:t>5（2）</w:t>
            </w:r>
          </w:p>
        </w:tc>
        <w:tc>
          <w:tcPr>
            <w:tcW w:w="872" w:type="dxa"/>
            <w:vAlign w:val="center"/>
          </w:tcPr>
          <w:p w:rsidR="00CA16A1" w:rsidRPr="0052137B" w:rsidRDefault="00CA16A1">
            <w:pPr>
              <w:jc w:val="center"/>
              <w:rPr>
                <w:rFonts w:ascii="宋体" w:hAnsi="宋体" w:hint="eastAsia"/>
                <w:sz w:val="22"/>
                <w:szCs w:val="22"/>
              </w:rPr>
            </w:pPr>
          </w:p>
        </w:tc>
        <w:tc>
          <w:tcPr>
            <w:tcW w:w="900" w:type="dxa"/>
            <w:vAlign w:val="center"/>
          </w:tcPr>
          <w:p w:rsidR="00CA16A1" w:rsidRPr="0052137B" w:rsidRDefault="00CA16A1">
            <w:pPr>
              <w:jc w:val="center"/>
              <w:rPr>
                <w:rFonts w:ascii="宋体" w:hAnsi="宋体" w:hint="eastAsia"/>
                <w:sz w:val="22"/>
                <w:szCs w:val="22"/>
              </w:rPr>
            </w:pPr>
            <w:r w:rsidRPr="0052137B">
              <w:rPr>
                <w:rFonts w:ascii="宋体" w:hAnsi="宋体" w:hint="eastAsia"/>
                <w:sz w:val="22"/>
                <w:szCs w:val="22"/>
              </w:rPr>
              <w:t>2</w:t>
            </w:r>
          </w:p>
        </w:tc>
        <w:tc>
          <w:tcPr>
            <w:tcW w:w="900" w:type="dxa"/>
            <w:vAlign w:val="center"/>
          </w:tcPr>
          <w:p w:rsidR="00CA16A1" w:rsidRPr="0052137B" w:rsidRDefault="00CA16A1">
            <w:pPr>
              <w:jc w:val="center"/>
              <w:rPr>
                <w:rFonts w:ascii="宋体" w:hAnsi="宋体" w:hint="eastAsia"/>
                <w:sz w:val="22"/>
                <w:szCs w:val="22"/>
              </w:rPr>
            </w:pPr>
            <w:r w:rsidRPr="0052137B">
              <w:rPr>
                <w:rFonts w:ascii="宋体" w:hAnsi="宋体" w:hint="eastAsia"/>
                <w:sz w:val="22"/>
                <w:szCs w:val="22"/>
              </w:rPr>
              <w:t>2</w:t>
            </w:r>
          </w:p>
        </w:tc>
        <w:tc>
          <w:tcPr>
            <w:tcW w:w="900" w:type="dxa"/>
            <w:vAlign w:val="center"/>
          </w:tcPr>
          <w:p w:rsidR="00CA16A1" w:rsidRPr="0052137B" w:rsidRDefault="00CA16A1">
            <w:pPr>
              <w:jc w:val="center"/>
              <w:rPr>
                <w:rFonts w:ascii="宋体" w:hAnsi="宋体" w:hint="eastAsia"/>
                <w:sz w:val="22"/>
                <w:szCs w:val="22"/>
              </w:rPr>
            </w:pPr>
          </w:p>
        </w:tc>
        <w:tc>
          <w:tcPr>
            <w:tcW w:w="900" w:type="dxa"/>
            <w:vAlign w:val="center"/>
          </w:tcPr>
          <w:p w:rsidR="00CA16A1" w:rsidRPr="0052137B" w:rsidRDefault="00CA16A1">
            <w:pPr>
              <w:jc w:val="center"/>
              <w:rPr>
                <w:rFonts w:ascii="宋体" w:hAnsi="宋体" w:hint="eastAsia"/>
                <w:sz w:val="22"/>
                <w:szCs w:val="22"/>
              </w:rPr>
            </w:pPr>
          </w:p>
        </w:tc>
        <w:tc>
          <w:tcPr>
            <w:tcW w:w="1151" w:type="dxa"/>
            <w:vAlign w:val="center"/>
          </w:tcPr>
          <w:p w:rsidR="00CA16A1" w:rsidRPr="0052137B" w:rsidRDefault="00CA16A1" w:rsidP="00E85CFC">
            <w:pPr>
              <w:ind w:right="210"/>
              <w:jc w:val="center"/>
              <w:rPr>
                <w:rFonts w:ascii="宋体" w:hAnsi="宋体" w:hint="eastAsia"/>
                <w:sz w:val="22"/>
                <w:szCs w:val="22"/>
              </w:rPr>
            </w:pPr>
          </w:p>
        </w:tc>
        <w:tc>
          <w:tcPr>
            <w:tcW w:w="885" w:type="dxa"/>
            <w:vAlign w:val="center"/>
          </w:tcPr>
          <w:p w:rsidR="00CA16A1" w:rsidRPr="0052137B" w:rsidRDefault="00CA16A1" w:rsidP="0052137B">
            <w:pPr>
              <w:ind w:right="210" w:firstLineChars="100" w:firstLine="220"/>
              <w:rPr>
                <w:rFonts w:ascii="宋体" w:hAnsi="宋体" w:hint="eastAsia"/>
                <w:sz w:val="22"/>
                <w:szCs w:val="22"/>
              </w:rPr>
            </w:pPr>
          </w:p>
        </w:tc>
        <w:tc>
          <w:tcPr>
            <w:tcW w:w="900" w:type="dxa"/>
            <w:vAlign w:val="center"/>
          </w:tcPr>
          <w:p w:rsidR="00CA16A1" w:rsidRPr="0052137B" w:rsidRDefault="00CA16A1">
            <w:pPr>
              <w:jc w:val="center"/>
              <w:rPr>
                <w:rFonts w:ascii="宋体" w:hAnsi="宋体" w:hint="eastAsia"/>
                <w:sz w:val="22"/>
                <w:szCs w:val="22"/>
              </w:rPr>
            </w:pPr>
          </w:p>
        </w:tc>
        <w:tc>
          <w:tcPr>
            <w:tcW w:w="720" w:type="dxa"/>
            <w:vAlign w:val="center"/>
          </w:tcPr>
          <w:p w:rsidR="00CA16A1" w:rsidRPr="0052137B" w:rsidRDefault="00CA16A1">
            <w:pPr>
              <w:jc w:val="center"/>
              <w:rPr>
                <w:rFonts w:ascii="宋体" w:hAnsi="宋体" w:hint="eastAsia"/>
                <w:sz w:val="22"/>
                <w:szCs w:val="22"/>
              </w:rPr>
            </w:pPr>
            <w:r w:rsidRPr="0052137B">
              <w:rPr>
                <w:rFonts w:ascii="宋体" w:hAnsi="宋体" w:hint="eastAsia"/>
                <w:sz w:val="22"/>
                <w:szCs w:val="22"/>
              </w:rPr>
              <w:t>9</w:t>
            </w:r>
          </w:p>
        </w:tc>
      </w:tr>
      <w:tr w:rsidR="00CA16A1">
        <w:trPr>
          <w:cantSplit/>
          <w:trHeight w:val="305"/>
          <w:jc w:val="center"/>
        </w:trPr>
        <w:tc>
          <w:tcPr>
            <w:tcW w:w="1083" w:type="dxa"/>
            <w:vMerge/>
          </w:tcPr>
          <w:p w:rsidR="00CA16A1" w:rsidRDefault="00CA16A1">
            <w:pPr>
              <w:rPr>
                <w:rFonts w:ascii="宋体" w:hAnsi="宋体" w:hint="eastAsia"/>
                <w:sz w:val="22"/>
                <w:szCs w:val="22"/>
              </w:rPr>
            </w:pPr>
          </w:p>
        </w:tc>
        <w:tc>
          <w:tcPr>
            <w:tcW w:w="1620" w:type="dxa"/>
            <w:vMerge/>
          </w:tcPr>
          <w:p w:rsidR="00CA16A1" w:rsidRDefault="00CA16A1">
            <w:pPr>
              <w:rPr>
                <w:rFonts w:ascii="宋体" w:hAnsi="宋体" w:hint="eastAsia"/>
                <w:sz w:val="22"/>
                <w:szCs w:val="22"/>
              </w:rPr>
            </w:pPr>
          </w:p>
        </w:tc>
        <w:tc>
          <w:tcPr>
            <w:tcW w:w="2232" w:type="dxa"/>
            <w:vMerge/>
          </w:tcPr>
          <w:p w:rsidR="00CA16A1" w:rsidRDefault="00CA16A1">
            <w:pPr>
              <w:spacing w:line="380" w:lineRule="exact"/>
              <w:jc w:val="center"/>
              <w:rPr>
                <w:rFonts w:ascii="宋体" w:hAnsi="宋体" w:hint="eastAsia"/>
                <w:sz w:val="22"/>
                <w:szCs w:val="22"/>
              </w:rPr>
            </w:pPr>
          </w:p>
        </w:tc>
        <w:tc>
          <w:tcPr>
            <w:tcW w:w="900" w:type="dxa"/>
            <w:vAlign w:val="center"/>
          </w:tcPr>
          <w:p w:rsidR="00CA16A1" w:rsidRDefault="00CA16A1">
            <w:pPr>
              <w:jc w:val="center"/>
              <w:rPr>
                <w:rFonts w:ascii="宋体" w:hAnsi="宋体" w:hint="eastAsia"/>
                <w:sz w:val="22"/>
                <w:szCs w:val="22"/>
              </w:rPr>
            </w:pPr>
            <w:r>
              <w:rPr>
                <w:rFonts w:ascii="宋体" w:hAnsi="宋体" w:hint="eastAsia"/>
                <w:sz w:val="22"/>
                <w:szCs w:val="22"/>
              </w:rPr>
              <w:t>乙级</w:t>
            </w:r>
          </w:p>
        </w:tc>
        <w:tc>
          <w:tcPr>
            <w:tcW w:w="1080" w:type="dxa"/>
            <w:vAlign w:val="center"/>
          </w:tcPr>
          <w:p w:rsidR="00CA16A1" w:rsidRPr="0052137B" w:rsidRDefault="00CA16A1">
            <w:pPr>
              <w:jc w:val="center"/>
              <w:rPr>
                <w:rFonts w:ascii="宋体" w:hAnsi="宋体" w:hint="eastAsia"/>
                <w:sz w:val="22"/>
                <w:szCs w:val="22"/>
              </w:rPr>
            </w:pPr>
            <w:r w:rsidRPr="0052137B">
              <w:rPr>
                <w:rFonts w:ascii="宋体" w:hAnsi="宋体" w:hint="eastAsia"/>
                <w:sz w:val="22"/>
                <w:szCs w:val="22"/>
              </w:rPr>
              <w:t>2</w:t>
            </w:r>
          </w:p>
        </w:tc>
        <w:tc>
          <w:tcPr>
            <w:tcW w:w="872" w:type="dxa"/>
            <w:vAlign w:val="center"/>
          </w:tcPr>
          <w:p w:rsidR="00CA16A1" w:rsidRPr="0052137B" w:rsidRDefault="00CA16A1">
            <w:pPr>
              <w:jc w:val="center"/>
              <w:rPr>
                <w:rFonts w:ascii="宋体" w:hAnsi="宋体" w:hint="eastAsia"/>
                <w:sz w:val="22"/>
                <w:szCs w:val="22"/>
              </w:rPr>
            </w:pPr>
          </w:p>
        </w:tc>
        <w:tc>
          <w:tcPr>
            <w:tcW w:w="900" w:type="dxa"/>
            <w:vAlign w:val="center"/>
          </w:tcPr>
          <w:p w:rsidR="00CA16A1" w:rsidRPr="0052137B" w:rsidRDefault="00CA16A1">
            <w:pPr>
              <w:jc w:val="center"/>
              <w:rPr>
                <w:rFonts w:ascii="宋体" w:hAnsi="宋体" w:hint="eastAsia"/>
                <w:sz w:val="22"/>
                <w:szCs w:val="22"/>
              </w:rPr>
            </w:pPr>
            <w:r w:rsidRPr="0052137B">
              <w:rPr>
                <w:rFonts w:ascii="宋体" w:hAnsi="宋体" w:hint="eastAsia"/>
                <w:sz w:val="22"/>
                <w:szCs w:val="22"/>
              </w:rPr>
              <w:t>2</w:t>
            </w:r>
          </w:p>
        </w:tc>
        <w:tc>
          <w:tcPr>
            <w:tcW w:w="900" w:type="dxa"/>
            <w:vAlign w:val="center"/>
          </w:tcPr>
          <w:p w:rsidR="00CA16A1" w:rsidRPr="0052137B" w:rsidRDefault="00CA16A1">
            <w:pPr>
              <w:jc w:val="center"/>
              <w:rPr>
                <w:rFonts w:ascii="宋体" w:hAnsi="宋体" w:hint="eastAsia"/>
                <w:sz w:val="22"/>
                <w:szCs w:val="22"/>
              </w:rPr>
            </w:pPr>
            <w:r w:rsidRPr="0052137B">
              <w:rPr>
                <w:rFonts w:ascii="宋体" w:hAnsi="宋体" w:hint="eastAsia"/>
                <w:sz w:val="22"/>
                <w:szCs w:val="22"/>
              </w:rPr>
              <w:t>1</w:t>
            </w:r>
          </w:p>
        </w:tc>
        <w:tc>
          <w:tcPr>
            <w:tcW w:w="900" w:type="dxa"/>
            <w:vAlign w:val="center"/>
          </w:tcPr>
          <w:p w:rsidR="00CA16A1" w:rsidRPr="0052137B" w:rsidRDefault="00CA16A1">
            <w:pPr>
              <w:jc w:val="center"/>
              <w:rPr>
                <w:rFonts w:ascii="宋体" w:hAnsi="宋体" w:hint="eastAsia"/>
                <w:sz w:val="22"/>
                <w:szCs w:val="22"/>
              </w:rPr>
            </w:pPr>
          </w:p>
        </w:tc>
        <w:tc>
          <w:tcPr>
            <w:tcW w:w="900" w:type="dxa"/>
            <w:vAlign w:val="center"/>
          </w:tcPr>
          <w:p w:rsidR="00CA16A1" w:rsidRPr="0052137B" w:rsidRDefault="00CA16A1">
            <w:pPr>
              <w:jc w:val="center"/>
              <w:rPr>
                <w:rFonts w:ascii="宋体" w:hAnsi="宋体" w:hint="eastAsia"/>
                <w:sz w:val="22"/>
                <w:szCs w:val="22"/>
              </w:rPr>
            </w:pPr>
          </w:p>
        </w:tc>
        <w:tc>
          <w:tcPr>
            <w:tcW w:w="1151" w:type="dxa"/>
            <w:vAlign w:val="center"/>
          </w:tcPr>
          <w:p w:rsidR="00CA16A1" w:rsidRPr="0052137B" w:rsidRDefault="00CA16A1" w:rsidP="00E85CFC">
            <w:pPr>
              <w:ind w:right="210"/>
              <w:jc w:val="center"/>
              <w:rPr>
                <w:rFonts w:ascii="宋体" w:hAnsi="宋体" w:hint="eastAsia"/>
                <w:sz w:val="22"/>
                <w:szCs w:val="22"/>
              </w:rPr>
            </w:pPr>
          </w:p>
        </w:tc>
        <w:tc>
          <w:tcPr>
            <w:tcW w:w="885" w:type="dxa"/>
            <w:vAlign w:val="center"/>
          </w:tcPr>
          <w:p w:rsidR="00CA16A1" w:rsidRPr="0052137B" w:rsidRDefault="00CA16A1" w:rsidP="0052137B">
            <w:pPr>
              <w:ind w:right="210" w:firstLineChars="100" w:firstLine="220"/>
              <w:rPr>
                <w:rFonts w:ascii="宋体" w:hAnsi="宋体" w:hint="eastAsia"/>
                <w:sz w:val="22"/>
                <w:szCs w:val="22"/>
              </w:rPr>
            </w:pPr>
          </w:p>
        </w:tc>
        <w:tc>
          <w:tcPr>
            <w:tcW w:w="900" w:type="dxa"/>
            <w:vAlign w:val="center"/>
          </w:tcPr>
          <w:p w:rsidR="00CA16A1" w:rsidRPr="0052137B" w:rsidRDefault="00CA16A1">
            <w:pPr>
              <w:jc w:val="center"/>
              <w:rPr>
                <w:rFonts w:ascii="宋体" w:hAnsi="宋体" w:hint="eastAsia"/>
                <w:sz w:val="22"/>
                <w:szCs w:val="22"/>
              </w:rPr>
            </w:pPr>
          </w:p>
        </w:tc>
        <w:tc>
          <w:tcPr>
            <w:tcW w:w="720" w:type="dxa"/>
            <w:vAlign w:val="center"/>
          </w:tcPr>
          <w:p w:rsidR="00CA16A1" w:rsidRPr="0052137B" w:rsidRDefault="00CA16A1">
            <w:pPr>
              <w:jc w:val="center"/>
              <w:rPr>
                <w:rFonts w:ascii="宋体" w:hAnsi="宋体" w:hint="eastAsia"/>
                <w:sz w:val="22"/>
                <w:szCs w:val="22"/>
              </w:rPr>
            </w:pPr>
            <w:r w:rsidRPr="0052137B">
              <w:rPr>
                <w:rFonts w:ascii="宋体" w:hAnsi="宋体" w:hint="eastAsia"/>
                <w:sz w:val="22"/>
                <w:szCs w:val="22"/>
              </w:rPr>
              <w:t>5</w:t>
            </w:r>
          </w:p>
        </w:tc>
      </w:tr>
      <w:tr w:rsidR="00CA16A1">
        <w:trPr>
          <w:cantSplit/>
          <w:trHeight w:val="310"/>
          <w:jc w:val="center"/>
        </w:trPr>
        <w:tc>
          <w:tcPr>
            <w:tcW w:w="1083" w:type="dxa"/>
            <w:vMerge/>
          </w:tcPr>
          <w:p w:rsidR="00CA16A1" w:rsidRDefault="00CA16A1">
            <w:pPr>
              <w:rPr>
                <w:rFonts w:ascii="宋体" w:hAnsi="宋体" w:hint="eastAsia"/>
                <w:sz w:val="22"/>
                <w:szCs w:val="22"/>
              </w:rPr>
            </w:pPr>
          </w:p>
        </w:tc>
        <w:tc>
          <w:tcPr>
            <w:tcW w:w="1620" w:type="dxa"/>
            <w:vMerge/>
          </w:tcPr>
          <w:p w:rsidR="00CA16A1" w:rsidRDefault="00CA16A1">
            <w:pPr>
              <w:rPr>
                <w:rFonts w:ascii="宋体" w:hAnsi="宋体" w:hint="eastAsia"/>
                <w:sz w:val="22"/>
                <w:szCs w:val="22"/>
              </w:rPr>
            </w:pPr>
          </w:p>
        </w:tc>
        <w:tc>
          <w:tcPr>
            <w:tcW w:w="2232" w:type="dxa"/>
            <w:vMerge w:val="restart"/>
          </w:tcPr>
          <w:p w:rsidR="00CA16A1" w:rsidRDefault="00CA16A1">
            <w:pPr>
              <w:spacing w:line="300" w:lineRule="exact"/>
              <w:jc w:val="center"/>
              <w:rPr>
                <w:rFonts w:ascii="宋体" w:hAnsi="宋体" w:hint="eastAsia"/>
                <w:sz w:val="22"/>
                <w:szCs w:val="22"/>
              </w:rPr>
            </w:pPr>
            <w:r>
              <w:rPr>
                <w:rFonts w:ascii="宋体" w:hAnsi="宋体" w:hint="eastAsia"/>
                <w:sz w:val="22"/>
                <w:szCs w:val="22"/>
              </w:rPr>
              <w:t>岩土工程</w:t>
            </w:r>
          </w:p>
          <w:p w:rsidR="00CA16A1" w:rsidRDefault="00CA16A1">
            <w:pPr>
              <w:spacing w:line="300" w:lineRule="exact"/>
              <w:jc w:val="center"/>
              <w:rPr>
                <w:rFonts w:ascii="宋体" w:hAnsi="宋体" w:hint="eastAsia"/>
                <w:sz w:val="22"/>
                <w:szCs w:val="22"/>
              </w:rPr>
            </w:pPr>
            <w:r>
              <w:rPr>
                <w:rFonts w:ascii="宋体" w:hAnsi="宋体" w:hint="eastAsia"/>
                <w:sz w:val="22"/>
                <w:szCs w:val="22"/>
              </w:rPr>
              <w:t>物探测试检测监测</w:t>
            </w:r>
          </w:p>
        </w:tc>
        <w:tc>
          <w:tcPr>
            <w:tcW w:w="900" w:type="dxa"/>
          </w:tcPr>
          <w:p w:rsidR="00CA16A1" w:rsidRDefault="00CA16A1">
            <w:pPr>
              <w:jc w:val="center"/>
              <w:rPr>
                <w:rFonts w:ascii="宋体" w:hAnsi="宋体" w:hint="eastAsia"/>
                <w:sz w:val="22"/>
                <w:szCs w:val="22"/>
              </w:rPr>
            </w:pPr>
            <w:r>
              <w:rPr>
                <w:rFonts w:ascii="宋体" w:hAnsi="宋体" w:hint="eastAsia"/>
                <w:sz w:val="22"/>
                <w:szCs w:val="22"/>
              </w:rPr>
              <w:t>甲级</w:t>
            </w:r>
          </w:p>
        </w:tc>
        <w:tc>
          <w:tcPr>
            <w:tcW w:w="1080" w:type="dxa"/>
          </w:tcPr>
          <w:p w:rsidR="00CA16A1" w:rsidRPr="0052137B" w:rsidRDefault="00CA16A1">
            <w:pPr>
              <w:jc w:val="center"/>
              <w:rPr>
                <w:rFonts w:ascii="宋体" w:hAnsi="宋体" w:hint="eastAsia"/>
                <w:sz w:val="22"/>
                <w:szCs w:val="22"/>
              </w:rPr>
            </w:pPr>
            <w:r w:rsidRPr="0052137B">
              <w:rPr>
                <w:rFonts w:ascii="宋体" w:hAnsi="宋体" w:hint="eastAsia"/>
                <w:sz w:val="22"/>
                <w:szCs w:val="22"/>
              </w:rPr>
              <w:t>2</w:t>
            </w:r>
          </w:p>
        </w:tc>
        <w:tc>
          <w:tcPr>
            <w:tcW w:w="872"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w:t>
            </w: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w:t>
            </w: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w:t>
            </w: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2</w:t>
            </w: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2</w:t>
            </w:r>
          </w:p>
        </w:tc>
        <w:tc>
          <w:tcPr>
            <w:tcW w:w="1151" w:type="dxa"/>
            <w:vAlign w:val="center"/>
          </w:tcPr>
          <w:p w:rsidR="00CA16A1" w:rsidRPr="0052137B" w:rsidRDefault="00E85CFC" w:rsidP="00E85CFC">
            <w:pPr>
              <w:ind w:right="210"/>
              <w:jc w:val="center"/>
              <w:rPr>
                <w:rFonts w:ascii="宋体" w:hAnsi="宋体" w:hint="eastAsia"/>
                <w:sz w:val="22"/>
                <w:szCs w:val="22"/>
              </w:rPr>
            </w:pPr>
            <w:r w:rsidRPr="0052137B">
              <w:rPr>
                <w:rFonts w:ascii="宋体" w:hAnsi="宋体" w:hint="eastAsia"/>
                <w:sz w:val="22"/>
                <w:szCs w:val="22"/>
              </w:rPr>
              <w:t xml:space="preserve"> </w:t>
            </w:r>
            <w:r w:rsidR="0052137B">
              <w:rPr>
                <w:rFonts w:ascii="宋体" w:hAnsi="宋体" w:hint="eastAsia"/>
                <w:sz w:val="22"/>
                <w:szCs w:val="22"/>
              </w:rPr>
              <w:t xml:space="preserve"> </w:t>
            </w:r>
            <w:r w:rsidR="00CA16A1" w:rsidRPr="0052137B">
              <w:rPr>
                <w:rFonts w:ascii="宋体" w:hAnsi="宋体" w:hint="eastAsia"/>
                <w:sz w:val="22"/>
                <w:szCs w:val="22"/>
              </w:rPr>
              <w:t>2</w:t>
            </w:r>
          </w:p>
        </w:tc>
        <w:tc>
          <w:tcPr>
            <w:tcW w:w="885" w:type="dxa"/>
          </w:tcPr>
          <w:p w:rsidR="00CA16A1" w:rsidRPr="0052137B" w:rsidRDefault="00CA16A1">
            <w:pPr>
              <w:ind w:right="210"/>
              <w:jc w:val="center"/>
              <w:rPr>
                <w:rFonts w:ascii="宋体" w:hAnsi="宋体" w:hint="eastAsia"/>
                <w:sz w:val="22"/>
                <w:szCs w:val="22"/>
              </w:rPr>
            </w:pPr>
            <w:r w:rsidRPr="0052137B">
              <w:rPr>
                <w:rFonts w:ascii="宋体" w:hAnsi="宋体" w:hint="eastAsia"/>
                <w:sz w:val="22"/>
                <w:szCs w:val="22"/>
              </w:rPr>
              <w:t xml:space="preserve"> </w:t>
            </w:r>
            <w:r w:rsidR="0052137B">
              <w:rPr>
                <w:rFonts w:ascii="宋体" w:hAnsi="宋体" w:hint="eastAsia"/>
                <w:sz w:val="22"/>
                <w:szCs w:val="22"/>
              </w:rPr>
              <w:t xml:space="preserve"> </w:t>
            </w:r>
            <w:r w:rsidRPr="0052137B">
              <w:rPr>
                <w:rFonts w:ascii="宋体" w:hAnsi="宋体" w:hint="eastAsia"/>
                <w:sz w:val="22"/>
                <w:szCs w:val="22"/>
              </w:rPr>
              <w:t>2</w:t>
            </w:r>
          </w:p>
        </w:tc>
        <w:tc>
          <w:tcPr>
            <w:tcW w:w="900" w:type="dxa"/>
          </w:tcPr>
          <w:p w:rsidR="00CA16A1" w:rsidRPr="0052137B" w:rsidRDefault="00CA16A1">
            <w:pPr>
              <w:jc w:val="center"/>
              <w:rPr>
                <w:rFonts w:ascii="宋体" w:hAnsi="宋体" w:hint="eastAsia"/>
                <w:sz w:val="22"/>
                <w:szCs w:val="22"/>
              </w:rPr>
            </w:pPr>
          </w:p>
        </w:tc>
        <w:tc>
          <w:tcPr>
            <w:tcW w:w="720" w:type="dxa"/>
          </w:tcPr>
          <w:p w:rsidR="00CA16A1" w:rsidRPr="0052137B" w:rsidRDefault="00CA16A1">
            <w:pPr>
              <w:jc w:val="center"/>
              <w:rPr>
                <w:rFonts w:ascii="宋体" w:hAnsi="宋体" w:hint="eastAsia"/>
                <w:sz w:val="22"/>
                <w:szCs w:val="22"/>
              </w:rPr>
            </w:pPr>
            <w:r w:rsidRPr="0052137B">
              <w:rPr>
                <w:rFonts w:ascii="宋体" w:hAnsi="宋体" w:hint="eastAsia"/>
                <w:sz w:val="22"/>
                <w:szCs w:val="22"/>
              </w:rPr>
              <w:t>10</w:t>
            </w:r>
          </w:p>
        </w:tc>
      </w:tr>
      <w:tr w:rsidR="00CA16A1">
        <w:trPr>
          <w:cantSplit/>
          <w:trHeight w:val="315"/>
          <w:jc w:val="center"/>
        </w:trPr>
        <w:tc>
          <w:tcPr>
            <w:tcW w:w="1083" w:type="dxa"/>
            <w:vMerge/>
          </w:tcPr>
          <w:p w:rsidR="00CA16A1" w:rsidRDefault="00CA16A1">
            <w:pPr>
              <w:rPr>
                <w:rFonts w:ascii="宋体" w:hAnsi="宋体" w:hint="eastAsia"/>
                <w:sz w:val="22"/>
                <w:szCs w:val="22"/>
              </w:rPr>
            </w:pPr>
          </w:p>
        </w:tc>
        <w:tc>
          <w:tcPr>
            <w:tcW w:w="1620" w:type="dxa"/>
            <w:vMerge/>
          </w:tcPr>
          <w:p w:rsidR="00CA16A1" w:rsidRDefault="00CA16A1">
            <w:pPr>
              <w:rPr>
                <w:rFonts w:ascii="宋体" w:hAnsi="宋体" w:hint="eastAsia"/>
                <w:sz w:val="22"/>
                <w:szCs w:val="22"/>
              </w:rPr>
            </w:pPr>
          </w:p>
        </w:tc>
        <w:tc>
          <w:tcPr>
            <w:tcW w:w="2232" w:type="dxa"/>
            <w:vMerge/>
          </w:tcPr>
          <w:p w:rsidR="00CA16A1" w:rsidRDefault="00CA16A1">
            <w:pPr>
              <w:rPr>
                <w:rFonts w:ascii="宋体" w:hAnsi="宋体" w:hint="eastAsia"/>
                <w:sz w:val="22"/>
                <w:szCs w:val="22"/>
              </w:rPr>
            </w:pPr>
          </w:p>
        </w:tc>
        <w:tc>
          <w:tcPr>
            <w:tcW w:w="900" w:type="dxa"/>
          </w:tcPr>
          <w:p w:rsidR="00CA16A1" w:rsidRDefault="00CA16A1">
            <w:pPr>
              <w:jc w:val="center"/>
              <w:rPr>
                <w:rFonts w:ascii="宋体" w:hAnsi="宋体" w:hint="eastAsia"/>
                <w:sz w:val="22"/>
                <w:szCs w:val="22"/>
              </w:rPr>
            </w:pPr>
            <w:r>
              <w:rPr>
                <w:rFonts w:ascii="宋体" w:hAnsi="宋体" w:hint="eastAsia"/>
                <w:sz w:val="22"/>
                <w:szCs w:val="22"/>
              </w:rPr>
              <w:t>乙级</w:t>
            </w:r>
          </w:p>
        </w:tc>
        <w:tc>
          <w:tcPr>
            <w:tcW w:w="1080" w:type="dxa"/>
          </w:tcPr>
          <w:p w:rsidR="00CA16A1" w:rsidRPr="0052137B" w:rsidRDefault="00CA16A1">
            <w:pPr>
              <w:jc w:val="center"/>
              <w:rPr>
                <w:rFonts w:ascii="宋体" w:hAnsi="宋体" w:hint="eastAsia"/>
                <w:sz w:val="22"/>
                <w:szCs w:val="22"/>
              </w:rPr>
            </w:pPr>
            <w:r w:rsidRPr="0052137B">
              <w:rPr>
                <w:rFonts w:ascii="宋体" w:hAnsi="宋体" w:hint="eastAsia"/>
                <w:sz w:val="22"/>
                <w:szCs w:val="22"/>
              </w:rPr>
              <w:t>1</w:t>
            </w:r>
          </w:p>
        </w:tc>
        <w:tc>
          <w:tcPr>
            <w:tcW w:w="872"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w:t>
            </w: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w:t>
            </w: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w:t>
            </w: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1</w:t>
            </w:r>
          </w:p>
        </w:tc>
        <w:tc>
          <w:tcPr>
            <w:tcW w:w="900" w:type="dxa"/>
          </w:tcPr>
          <w:p w:rsidR="00CA16A1" w:rsidRPr="0052137B" w:rsidRDefault="00CA16A1">
            <w:pPr>
              <w:rPr>
                <w:rFonts w:ascii="宋体" w:hAnsi="宋体" w:hint="eastAsia"/>
                <w:sz w:val="22"/>
                <w:szCs w:val="22"/>
              </w:rPr>
            </w:pPr>
            <w:r w:rsidRPr="0052137B">
              <w:rPr>
                <w:rFonts w:ascii="宋体" w:hAnsi="宋体" w:hint="eastAsia"/>
                <w:sz w:val="22"/>
                <w:szCs w:val="22"/>
              </w:rPr>
              <w:t xml:space="preserve">  1</w:t>
            </w:r>
          </w:p>
        </w:tc>
        <w:tc>
          <w:tcPr>
            <w:tcW w:w="1151" w:type="dxa"/>
            <w:vAlign w:val="center"/>
          </w:tcPr>
          <w:p w:rsidR="00CA16A1" w:rsidRPr="0052137B" w:rsidRDefault="00E85CFC" w:rsidP="00E85CFC">
            <w:pPr>
              <w:ind w:right="210"/>
              <w:jc w:val="center"/>
              <w:rPr>
                <w:rFonts w:ascii="宋体" w:hAnsi="宋体" w:hint="eastAsia"/>
                <w:sz w:val="22"/>
                <w:szCs w:val="22"/>
              </w:rPr>
            </w:pPr>
            <w:r w:rsidRPr="0052137B">
              <w:rPr>
                <w:rFonts w:ascii="宋体" w:hAnsi="宋体" w:hint="eastAsia"/>
                <w:sz w:val="22"/>
                <w:szCs w:val="22"/>
              </w:rPr>
              <w:t xml:space="preserve"> </w:t>
            </w:r>
            <w:r w:rsidR="0052137B">
              <w:rPr>
                <w:rFonts w:ascii="宋体" w:hAnsi="宋体" w:hint="eastAsia"/>
                <w:sz w:val="22"/>
                <w:szCs w:val="22"/>
              </w:rPr>
              <w:t xml:space="preserve"> </w:t>
            </w:r>
            <w:r w:rsidR="00CA16A1" w:rsidRPr="0052137B">
              <w:rPr>
                <w:rFonts w:ascii="宋体" w:hAnsi="宋体" w:hint="eastAsia"/>
                <w:sz w:val="22"/>
                <w:szCs w:val="22"/>
              </w:rPr>
              <w:t>1</w:t>
            </w:r>
          </w:p>
        </w:tc>
        <w:tc>
          <w:tcPr>
            <w:tcW w:w="885" w:type="dxa"/>
          </w:tcPr>
          <w:p w:rsidR="00CA16A1" w:rsidRPr="0052137B" w:rsidRDefault="00CA16A1">
            <w:pPr>
              <w:ind w:right="210"/>
              <w:jc w:val="center"/>
              <w:rPr>
                <w:rFonts w:ascii="宋体" w:hAnsi="宋体" w:hint="eastAsia"/>
                <w:sz w:val="22"/>
                <w:szCs w:val="22"/>
              </w:rPr>
            </w:pPr>
            <w:r w:rsidRPr="0052137B">
              <w:rPr>
                <w:rFonts w:ascii="宋体" w:hAnsi="宋体" w:hint="eastAsia"/>
                <w:sz w:val="22"/>
                <w:szCs w:val="22"/>
              </w:rPr>
              <w:t xml:space="preserve"> </w:t>
            </w:r>
            <w:r w:rsidR="0052137B">
              <w:rPr>
                <w:rFonts w:ascii="宋体" w:hAnsi="宋体" w:hint="eastAsia"/>
                <w:sz w:val="22"/>
                <w:szCs w:val="22"/>
              </w:rPr>
              <w:t xml:space="preserve"> </w:t>
            </w:r>
            <w:r w:rsidRPr="0052137B">
              <w:rPr>
                <w:rFonts w:ascii="宋体" w:hAnsi="宋体" w:hint="eastAsia"/>
                <w:sz w:val="22"/>
                <w:szCs w:val="22"/>
              </w:rPr>
              <w:t>1</w:t>
            </w:r>
          </w:p>
        </w:tc>
        <w:tc>
          <w:tcPr>
            <w:tcW w:w="900" w:type="dxa"/>
          </w:tcPr>
          <w:p w:rsidR="00CA16A1" w:rsidRPr="0052137B" w:rsidRDefault="00CA16A1">
            <w:pPr>
              <w:jc w:val="center"/>
              <w:rPr>
                <w:rFonts w:ascii="宋体" w:hAnsi="宋体" w:hint="eastAsia"/>
                <w:sz w:val="22"/>
                <w:szCs w:val="22"/>
              </w:rPr>
            </w:pPr>
          </w:p>
        </w:tc>
        <w:tc>
          <w:tcPr>
            <w:tcW w:w="720" w:type="dxa"/>
          </w:tcPr>
          <w:p w:rsidR="00CA16A1" w:rsidRPr="0052137B" w:rsidRDefault="00CA16A1">
            <w:pPr>
              <w:jc w:val="center"/>
              <w:rPr>
                <w:rFonts w:ascii="宋体" w:hAnsi="宋体" w:hint="eastAsia"/>
                <w:sz w:val="22"/>
                <w:szCs w:val="22"/>
              </w:rPr>
            </w:pPr>
            <w:r w:rsidRPr="0052137B">
              <w:rPr>
                <w:rFonts w:ascii="宋体" w:hAnsi="宋体" w:hint="eastAsia"/>
                <w:sz w:val="22"/>
                <w:szCs w:val="22"/>
              </w:rPr>
              <w:t>5</w:t>
            </w:r>
          </w:p>
        </w:tc>
      </w:tr>
      <w:tr w:rsidR="003014CE">
        <w:trPr>
          <w:cantSplit/>
          <w:jc w:val="center"/>
        </w:trPr>
        <w:tc>
          <w:tcPr>
            <w:tcW w:w="1083" w:type="dxa"/>
            <w:vMerge/>
          </w:tcPr>
          <w:p w:rsidR="003014CE" w:rsidRDefault="003014CE">
            <w:pPr>
              <w:rPr>
                <w:rFonts w:ascii="宋体" w:hAnsi="宋体" w:hint="eastAsia"/>
                <w:sz w:val="22"/>
                <w:szCs w:val="22"/>
              </w:rPr>
            </w:pPr>
          </w:p>
        </w:tc>
        <w:tc>
          <w:tcPr>
            <w:tcW w:w="3852" w:type="dxa"/>
            <w:gridSpan w:val="2"/>
            <w:vMerge w:val="restart"/>
          </w:tcPr>
          <w:p w:rsidR="003014CE" w:rsidRDefault="003014CE">
            <w:pPr>
              <w:ind w:firstLineChars="200" w:firstLine="440"/>
              <w:rPr>
                <w:rFonts w:ascii="宋体" w:hAnsi="宋体" w:hint="eastAsia"/>
                <w:sz w:val="22"/>
                <w:szCs w:val="22"/>
              </w:rPr>
            </w:pPr>
          </w:p>
          <w:p w:rsidR="003014CE" w:rsidRDefault="003014CE">
            <w:pPr>
              <w:ind w:firstLineChars="400" w:firstLine="880"/>
              <w:rPr>
                <w:rFonts w:ascii="宋体" w:hAnsi="宋体" w:hint="eastAsia"/>
                <w:sz w:val="22"/>
                <w:szCs w:val="22"/>
              </w:rPr>
            </w:pPr>
            <w:r>
              <w:rPr>
                <w:rFonts w:ascii="宋体" w:hAnsi="宋体" w:hint="eastAsia"/>
                <w:sz w:val="22"/>
                <w:szCs w:val="22"/>
              </w:rPr>
              <w:t>水文地质勘察</w:t>
            </w:r>
          </w:p>
        </w:tc>
        <w:tc>
          <w:tcPr>
            <w:tcW w:w="900" w:type="dxa"/>
          </w:tcPr>
          <w:p w:rsidR="003014CE" w:rsidRDefault="003014CE">
            <w:pPr>
              <w:jc w:val="center"/>
              <w:rPr>
                <w:rFonts w:ascii="宋体" w:hAnsi="宋体" w:hint="eastAsia"/>
                <w:sz w:val="22"/>
                <w:szCs w:val="22"/>
              </w:rPr>
            </w:pPr>
            <w:r>
              <w:rPr>
                <w:rFonts w:ascii="宋体" w:hAnsi="宋体" w:hint="eastAsia"/>
                <w:sz w:val="22"/>
                <w:szCs w:val="22"/>
              </w:rPr>
              <w:t>甲级</w:t>
            </w:r>
          </w:p>
        </w:tc>
        <w:tc>
          <w:tcPr>
            <w:tcW w:w="1080" w:type="dxa"/>
          </w:tcPr>
          <w:p w:rsidR="003014CE" w:rsidRPr="0052137B" w:rsidRDefault="003014CE">
            <w:pPr>
              <w:rPr>
                <w:rFonts w:ascii="宋体" w:hAnsi="宋体" w:hint="eastAsia"/>
                <w:sz w:val="22"/>
                <w:szCs w:val="22"/>
              </w:rPr>
            </w:pPr>
          </w:p>
        </w:tc>
        <w:tc>
          <w:tcPr>
            <w:tcW w:w="872" w:type="dxa"/>
          </w:tcPr>
          <w:p w:rsidR="003014CE" w:rsidRPr="0052137B" w:rsidRDefault="003014CE">
            <w:pPr>
              <w:rPr>
                <w:rFonts w:ascii="宋体" w:hAnsi="宋体" w:hint="eastAsia"/>
                <w:sz w:val="22"/>
                <w:szCs w:val="22"/>
              </w:rPr>
            </w:pPr>
          </w:p>
        </w:tc>
        <w:tc>
          <w:tcPr>
            <w:tcW w:w="900" w:type="dxa"/>
          </w:tcPr>
          <w:p w:rsidR="003014CE" w:rsidRPr="0052137B" w:rsidRDefault="003014CE">
            <w:pPr>
              <w:rPr>
                <w:rFonts w:ascii="宋体" w:hAnsi="宋体" w:hint="eastAsia"/>
                <w:sz w:val="22"/>
                <w:szCs w:val="22"/>
              </w:rPr>
            </w:pPr>
          </w:p>
        </w:tc>
        <w:tc>
          <w:tcPr>
            <w:tcW w:w="900" w:type="dxa"/>
          </w:tcPr>
          <w:p w:rsidR="003014CE" w:rsidRPr="0052137B" w:rsidRDefault="003014CE">
            <w:pPr>
              <w:rPr>
                <w:rFonts w:ascii="宋体" w:hAnsi="宋体" w:hint="eastAsia"/>
                <w:sz w:val="22"/>
                <w:szCs w:val="22"/>
              </w:rPr>
            </w:pPr>
            <w:r w:rsidRPr="0052137B">
              <w:rPr>
                <w:rFonts w:ascii="宋体" w:hAnsi="宋体" w:hint="eastAsia"/>
                <w:sz w:val="22"/>
                <w:szCs w:val="22"/>
              </w:rPr>
              <w:t xml:space="preserve"> 7（3）</w:t>
            </w:r>
          </w:p>
        </w:tc>
        <w:tc>
          <w:tcPr>
            <w:tcW w:w="900" w:type="dxa"/>
          </w:tcPr>
          <w:p w:rsidR="003014CE" w:rsidRPr="0052137B" w:rsidRDefault="003014CE">
            <w:pPr>
              <w:rPr>
                <w:rFonts w:ascii="宋体" w:hAnsi="宋体" w:hint="eastAsia"/>
                <w:sz w:val="22"/>
                <w:szCs w:val="22"/>
              </w:rPr>
            </w:pPr>
            <w:r w:rsidRPr="0052137B">
              <w:rPr>
                <w:rFonts w:ascii="宋体" w:hAnsi="宋体" w:hint="eastAsia"/>
                <w:sz w:val="22"/>
                <w:szCs w:val="22"/>
              </w:rPr>
              <w:t xml:space="preserve">  </w:t>
            </w:r>
          </w:p>
        </w:tc>
        <w:tc>
          <w:tcPr>
            <w:tcW w:w="900" w:type="dxa"/>
          </w:tcPr>
          <w:p w:rsidR="003014CE" w:rsidRPr="0052137B" w:rsidRDefault="003014CE">
            <w:pPr>
              <w:rPr>
                <w:rFonts w:ascii="宋体" w:hAnsi="宋体" w:hint="eastAsia"/>
                <w:sz w:val="22"/>
                <w:szCs w:val="22"/>
              </w:rPr>
            </w:pPr>
            <w:r w:rsidRPr="0052137B">
              <w:rPr>
                <w:rFonts w:ascii="宋体" w:hAnsi="宋体" w:hint="eastAsia"/>
                <w:sz w:val="22"/>
                <w:szCs w:val="22"/>
              </w:rPr>
              <w:t xml:space="preserve">  2</w:t>
            </w:r>
          </w:p>
        </w:tc>
        <w:tc>
          <w:tcPr>
            <w:tcW w:w="1151" w:type="dxa"/>
            <w:vAlign w:val="center"/>
          </w:tcPr>
          <w:p w:rsidR="003014CE" w:rsidRPr="0052137B" w:rsidRDefault="003014CE" w:rsidP="00E85CFC">
            <w:pPr>
              <w:jc w:val="center"/>
              <w:rPr>
                <w:rFonts w:ascii="宋体" w:hAnsi="宋体" w:hint="eastAsia"/>
                <w:sz w:val="22"/>
                <w:szCs w:val="22"/>
              </w:rPr>
            </w:pPr>
          </w:p>
        </w:tc>
        <w:tc>
          <w:tcPr>
            <w:tcW w:w="885" w:type="dxa"/>
          </w:tcPr>
          <w:p w:rsidR="003014CE" w:rsidRPr="0052137B" w:rsidRDefault="003014CE">
            <w:pPr>
              <w:rPr>
                <w:rFonts w:ascii="宋体" w:hAnsi="宋体" w:hint="eastAsia"/>
                <w:sz w:val="22"/>
                <w:szCs w:val="22"/>
              </w:rPr>
            </w:pPr>
          </w:p>
        </w:tc>
        <w:tc>
          <w:tcPr>
            <w:tcW w:w="900" w:type="dxa"/>
          </w:tcPr>
          <w:p w:rsidR="003014CE" w:rsidRPr="0052137B" w:rsidRDefault="003014CE">
            <w:pPr>
              <w:jc w:val="center"/>
              <w:rPr>
                <w:rFonts w:ascii="宋体" w:hAnsi="宋体" w:hint="eastAsia"/>
                <w:sz w:val="22"/>
                <w:szCs w:val="22"/>
              </w:rPr>
            </w:pPr>
          </w:p>
        </w:tc>
        <w:tc>
          <w:tcPr>
            <w:tcW w:w="720" w:type="dxa"/>
          </w:tcPr>
          <w:p w:rsidR="003014CE" w:rsidRPr="0052137B" w:rsidRDefault="003014CE">
            <w:pPr>
              <w:jc w:val="center"/>
              <w:rPr>
                <w:rFonts w:ascii="宋体" w:hAnsi="宋体" w:hint="eastAsia"/>
                <w:sz w:val="22"/>
                <w:szCs w:val="22"/>
              </w:rPr>
            </w:pPr>
            <w:r w:rsidRPr="0052137B">
              <w:rPr>
                <w:rFonts w:ascii="宋体" w:hAnsi="宋体" w:hint="eastAsia"/>
                <w:sz w:val="22"/>
                <w:szCs w:val="22"/>
              </w:rPr>
              <w:t>9</w:t>
            </w:r>
          </w:p>
        </w:tc>
      </w:tr>
      <w:tr w:rsidR="003014CE">
        <w:trPr>
          <w:cantSplit/>
          <w:jc w:val="center"/>
        </w:trPr>
        <w:tc>
          <w:tcPr>
            <w:tcW w:w="1083" w:type="dxa"/>
            <w:vMerge/>
          </w:tcPr>
          <w:p w:rsidR="003014CE" w:rsidRDefault="003014CE">
            <w:pPr>
              <w:rPr>
                <w:rFonts w:ascii="宋体" w:hAnsi="宋体" w:hint="eastAsia"/>
                <w:sz w:val="22"/>
                <w:szCs w:val="22"/>
              </w:rPr>
            </w:pPr>
          </w:p>
        </w:tc>
        <w:tc>
          <w:tcPr>
            <w:tcW w:w="3852" w:type="dxa"/>
            <w:gridSpan w:val="2"/>
            <w:vMerge/>
          </w:tcPr>
          <w:p w:rsidR="003014CE" w:rsidRDefault="003014CE">
            <w:pPr>
              <w:rPr>
                <w:rFonts w:ascii="宋体" w:hAnsi="宋体" w:hint="eastAsia"/>
                <w:sz w:val="22"/>
                <w:szCs w:val="22"/>
              </w:rPr>
            </w:pPr>
          </w:p>
        </w:tc>
        <w:tc>
          <w:tcPr>
            <w:tcW w:w="900" w:type="dxa"/>
          </w:tcPr>
          <w:p w:rsidR="003014CE" w:rsidRDefault="003014CE">
            <w:pPr>
              <w:jc w:val="center"/>
              <w:rPr>
                <w:rFonts w:ascii="宋体" w:hAnsi="宋体" w:hint="eastAsia"/>
                <w:sz w:val="22"/>
                <w:szCs w:val="22"/>
              </w:rPr>
            </w:pPr>
            <w:r>
              <w:rPr>
                <w:rFonts w:ascii="宋体" w:hAnsi="宋体" w:hint="eastAsia"/>
                <w:sz w:val="22"/>
                <w:szCs w:val="22"/>
              </w:rPr>
              <w:t>乙级</w:t>
            </w:r>
          </w:p>
        </w:tc>
        <w:tc>
          <w:tcPr>
            <w:tcW w:w="1080" w:type="dxa"/>
          </w:tcPr>
          <w:p w:rsidR="003014CE" w:rsidRPr="0052137B" w:rsidRDefault="003014CE">
            <w:pPr>
              <w:rPr>
                <w:rFonts w:ascii="宋体" w:hAnsi="宋体" w:hint="eastAsia"/>
                <w:sz w:val="22"/>
                <w:szCs w:val="22"/>
              </w:rPr>
            </w:pPr>
          </w:p>
        </w:tc>
        <w:tc>
          <w:tcPr>
            <w:tcW w:w="872" w:type="dxa"/>
          </w:tcPr>
          <w:p w:rsidR="003014CE" w:rsidRPr="0052137B" w:rsidRDefault="003014CE">
            <w:pPr>
              <w:rPr>
                <w:rFonts w:ascii="宋体" w:hAnsi="宋体" w:hint="eastAsia"/>
                <w:sz w:val="22"/>
                <w:szCs w:val="22"/>
              </w:rPr>
            </w:pPr>
          </w:p>
        </w:tc>
        <w:tc>
          <w:tcPr>
            <w:tcW w:w="900" w:type="dxa"/>
          </w:tcPr>
          <w:p w:rsidR="003014CE" w:rsidRPr="0052137B" w:rsidRDefault="003014CE">
            <w:pPr>
              <w:rPr>
                <w:rFonts w:ascii="宋体" w:hAnsi="宋体" w:hint="eastAsia"/>
                <w:sz w:val="22"/>
                <w:szCs w:val="22"/>
              </w:rPr>
            </w:pPr>
          </w:p>
        </w:tc>
        <w:tc>
          <w:tcPr>
            <w:tcW w:w="900" w:type="dxa"/>
          </w:tcPr>
          <w:p w:rsidR="003014CE" w:rsidRPr="0052137B" w:rsidRDefault="003014CE">
            <w:pPr>
              <w:rPr>
                <w:rFonts w:ascii="宋体" w:hAnsi="宋体" w:hint="eastAsia"/>
                <w:sz w:val="22"/>
                <w:szCs w:val="22"/>
              </w:rPr>
            </w:pPr>
            <w:r w:rsidRPr="0052137B">
              <w:rPr>
                <w:rFonts w:ascii="宋体" w:hAnsi="宋体" w:hint="eastAsia"/>
                <w:sz w:val="22"/>
                <w:szCs w:val="22"/>
              </w:rPr>
              <w:t xml:space="preserve"> 5（2）</w:t>
            </w:r>
          </w:p>
        </w:tc>
        <w:tc>
          <w:tcPr>
            <w:tcW w:w="900" w:type="dxa"/>
          </w:tcPr>
          <w:p w:rsidR="003014CE" w:rsidRPr="0052137B" w:rsidRDefault="003014CE">
            <w:pPr>
              <w:rPr>
                <w:rFonts w:ascii="宋体" w:hAnsi="宋体" w:hint="eastAsia"/>
                <w:sz w:val="22"/>
                <w:szCs w:val="22"/>
              </w:rPr>
            </w:pPr>
            <w:r w:rsidRPr="0052137B">
              <w:rPr>
                <w:rFonts w:ascii="宋体" w:hAnsi="宋体" w:hint="eastAsia"/>
                <w:sz w:val="22"/>
                <w:szCs w:val="22"/>
              </w:rPr>
              <w:t xml:space="preserve">  </w:t>
            </w:r>
          </w:p>
        </w:tc>
        <w:tc>
          <w:tcPr>
            <w:tcW w:w="900" w:type="dxa"/>
          </w:tcPr>
          <w:p w:rsidR="003014CE" w:rsidRPr="0052137B" w:rsidRDefault="003014CE">
            <w:pPr>
              <w:rPr>
                <w:rFonts w:ascii="宋体" w:hAnsi="宋体" w:hint="eastAsia"/>
                <w:sz w:val="22"/>
                <w:szCs w:val="22"/>
              </w:rPr>
            </w:pPr>
            <w:r w:rsidRPr="0052137B">
              <w:rPr>
                <w:rFonts w:ascii="宋体" w:hAnsi="宋体" w:hint="eastAsia"/>
                <w:sz w:val="22"/>
                <w:szCs w:val="22"/>
              </w:rPr>
              <w:t xml:space="preserve">  1</w:t>
            </w:r>
          </w:p>
        </w:tc>
        <w:tc>
          <w:tcPr>
            <w:tcW w:w="1151" w:type="dxa"/>
            <w:tcBorders>
              <w:top w:val="nil"/>
            </w:tcBorders>
            <w:vAlign w:val="center"/>
          </w:tcPr>
          <w:p w:rsidR="003014CE" w:rsidRPr="0052137B" w:rsidRDefault="003014CE" w:rsidP="00E85CFC">
            <w:pPr>
              <w:jc w:val="center"/>
              <w:rPr>
                <w:rFonts w:ascii="宋体" w:hAnsi="宋体" w:hint="eastAsia"/>
                <w:sz w:val="22"/>
                <w:szCs w:val="22"/>
              </w:rPr>
            </w:pPr>
          </w:p>
        </w:tc>
        <w:tc>
          <w:tcPr>
            <w:tcW w:w="885" w:type="dxa"/>
          </w:tcPr>
          <w:p w:rsidR="003014CE" w:rsidRPr="0052137B" w:rsidRDefault="003014CE">
            <w:pPr>
              <w:rPr>
                <w:rFonts w:ascii="宋体" w:hAnsi="宋体" w:hint="eastAsia"/>
                <w:sz w:val="22"/>
                <w:szCs w:val="22"/>
              </w:rPr>
            </w:pPr>
          </w:p>
        </w:tc>
        <w:tc>
          <w:tcPr>
            <w:tcW w:w="900" w:type="dxa"/>
          </w:tcPr>
          <w:p w:rsidR="003014CE" w:rsidRPr="0052137B" w:rsidRDefault="003014CE">
            <w:pPr>
              <w:jc w:val="center"/>
              <w:rPr>
                <w:rFonts w:ascii="宋体" w:hAnsi="宋体" w:hint="eastAsia"/>
                <w:sz w:val="22"/>
                <w:szCs w:val="22"/>
              </w:rPr>
            </w:pPr>
          </w:p>
        </w:tc>
        <w:tc>
          <w:tcPr>
            <w:tcW w:w="720" w:type="dxa"/>
          </w:tcPr>
          <w:p w:rsidR="003014CE" w:rsidRPr="0052137B" w:rsidRDefault="003014CE">
            <w:pPr>
              <w:jc w:val="center"/>
              <w:rPr>
                <w:rFonts w:ascii="宋体" w:hAnsi="宋体" w:hint="eastAsia"/>
                <w:sz w:val="22"/>
                <w:szCs w:val="22"/>
              </w:rPr>
            </w:pPr>
            <w:r w:rsidRPr="0052137B">
              <w:rPr>
                <w:rFonts w:ascii="宋体" w:hAnsi="宋体" w:hint="eastAsia"/>
                <w:sz w:val="22"/>
                <w:szCs w:val="22"/>
              </w:rPr>
              <w:t>6</w:t>
            </w:r>
          </w:p>
        </w:tc>
      </w:tr>
      <w:tr w:rsidR="003014CE">
        <w:trPr>
          <w:cantSplit/>
          <w:jc w:val="center"/>
        </w:trPr>
        <w:tc>
          <w:tcPr>
            <w:tcW w:w="1083" w:type="dxa"/>
            <w:vMerge/>
          </w:tcPr>
          <w:p w:rsidR="003014CE" w:rsidRDefault="003014CE">
            <w:pPr>
              <w:rPr>
                <w:rFonts w:ascii="宋体" w:hAnsi="宋体" w:hint="eastAsia"/>
                <w:sz w:val="22"/>
                <w:szCs w:val="22"/>
              </w:rPr>
            </w:pPr>
          </w:p>
        </w:tc>
        <w:tc>
          <w:tcPr>
            <w:tcW w:w="3852" w:type="dxa"/>
            <w:gridSpan w:val="2"/>
            <w:vMerge/>
          </w:tcPr>
          <w:p w:rsidR="003014CE" w:rsidRDefault="003014CE">
            <w:pPr>
              <w:rPr>
                <w:rFonts w:ascii="宋体" w:hAnsi="宋体" w:hint="eastAsia"/>
                <w:sz w:val="22"/>
                <w:szCs w:val="22"/>
              </w:rPr>
            </w:pPr>
          </w:p>
        </w:tc>
        <w:tc>
          <w:tcPr>
            <w:tcW w:w="900" w:type="dxa"/>
          </w:tcPr>
          <w:p w:rsidR="003014CE" w:rsidRDefault="003014CE">
            <w:pPr>
              <w:jc w:val="center"/>
              <w:rPr>
                <w:rFonts w:ascii="宋体" w:hAnsi="宋体" w:hint="eastAsia"/>
                <w:sz w:val="22"/>
                <w:szCs w:val="22"/>
              </w:rPr>
            </w:pPr>
            <w:r>
              <w:rPr>
                <w:rFonts w:ascii="宋体" w:hAnsi="宋体" w:hint="eastAsia"/>
                <w:sz w:val="22"/>
                <w:szCs w:val="22"/>
              </w:rPr>
              <w:t>丙级</w:t>
            </w:r>
          </w:p>
        </w:tc>
        <w:tc>
          <w:tcPr>
            <w:tcW w:w="1080" w:type="dxa"/>
          </w:tcPr>
          <w:p w:rsidR="003014CE" w:rsidRPr="0052137B" w:rsidRDefault="003014CE">
            <w:pPr>
              <w:rPr>
                <w:rFonts w:ascii="宋体" w:hAnsi="宋体" w:hint="eastAsia"/>
                <w:sz w:val="22"/>
                <w:szCs w:val="22"/>
              </w:rPr>
            </w:pPr>
          </w:p>
        </w:tc>
        <w:tc>
          <w:tcPr>
            <w:tcW w:w="872" w:type="dxa"/>
          </w:tcPr>
          <w:p w:rsidR="003014CE" w:rsidRPr="0052137B" w:rsidRDefault="003014CE">
            <w:pPr>
              <w:rPr>
                <w:rFonts w:ascii="宋体" w:hAnsi="宋体" w:hint="eastAsia"/>
                <w:sz w:val="22"/>
                <w:szCs w:val="22"/>
              </w:rPr>
            </w:pPr>
          </w:p>
        </w:tc>
        <w:tc>
          <w:tcPr>
            <w:tcW w:w="900" w:type="dxa"/>
          </w:tcPr>
          <w:p w:rsidR="003014CE" w:rsidRPr="0052137B" w:rsidRDefault="003014CE">
            <w:pPr>
              <w:rPr>
                <w:rFonts w:ascii="宋体" w:hAnsi="宋体" w:hint="eastAsia"/>
                <w:sz w:val="22"/>
                <w:szCs w:val="22"/>
              </w:rPr>
            </w:pPr>
            <w:r w:rsidRPr="0052137B">
              <w:rPr>
                <w:rFonts w:ascii="宋体" w:hAnsi="宋体" w:hint="eastAsia"/>
                <w:sz w:val="22"/>
                <w:szCs w:val="22"/>
              </w:rPr>
              <w:t xml:space="preserve">  </w:t>
            </w:r>
          </w:p>
        </w:tc>
        <w:tc>
          <w:tcPr>
            <w:tcW w:w="900" w:type="dxa"/>
          </w:tcPr>
          <w:p w:rsidR="003014CE" w:rsidRPr="0052137B" w:rsidRDefault="003014CE">
            <w:pPr>
              <w:rPr>
                <w:rFonts w:ascii="宋体" w:hAnsi="宋体" w:hint="eastAsia"/>
                <w:sz w:val="22"/>
                <w:szCs w:val="22"/>
              </w:rPr>
            </w:pPr>
            <w:r w:rsidRPr="0052137B">
              <w:rPr>
                <w:rFonts w:ascii="宋体" w:hAnsi="宋体" w:hint="eastAsia"/>
                <w:sz w:val="22"/>
                <w:szCs w:val="22"/>
              </w:rPr>
              <w:t xml:space="preserve"> 5（1）</w:t>
            </w:r>
          </w:p>
        </w:tc>
        <w:tc>
          <w:tcPr>
            <w:tcW w:w="900" w:type="dxa"/>
          </w:tcPr>
          <w:p w:rsidR="003014CE" w:rsidRPr="0052137B" w:rsidRDefault="003014CE">
            <w:pPr>
              <w:rPr>
                <w:rFonts w:ascii="宋体" w:hAnsi="宋体" w:hint="eastAsia"/>
                <w:sz w:val="22"/>
                <w:szCs w:val="22"/>
              </w:rPr>
            </w:pPr>
            <w:r w:rsidRPr="0052137B">
              <w:rPr>
                <w:rFonts w:ascii="宋体" w:hAnsi="宋体" w:hint="eastAsia"/>
                <w:sz w:val="22"/>
                <w:szCs w:val="22"/>
              </w:rPr>
              <w:t xml:space="preserve">  </w:t>
            </w:r>
          </w:p>
        </w:tc>
        <w:tc>
          <w:tcPr>
            <w:tcW w:w="900" w:type="dxa"/>
          </w:tcPr>
          <w:p w:rsidR="003014CE" w:rsidRPr="0052137B" w:rsidRDefault="003014CE">
            <w:pPr>
              <w:rPr>
                <w:rFonts w:ascii="宋体" w:hAnsi="宋体" w:hint="eastAsia"/>
                <w:sz w:val="22"/>
                <w:szCs w:val="22"/>
              </w:rPr>
            </w:pPr>
          </w:p>
        </w:tc>
        <w:tc>
          <w:tcPr>
            <w:tcW w:w="1151" w:type="dxa"/>
            <w:vAlign w:val="center"/>
          </w:tcPr>
          <w:p w:rsidR="003014CE" w:rsidRPr="0052137B" w:rsidRDefault="003014CE" w:rsidP="00E85CFC">
            <w:pPr>
              <w:jc w:val="center"/>
              <w:rPr>
                <w:rFonts w:ascii="宋体" w:hAnsi="宋体" w:hint="eastAsia"/>
                <w:sz w:val="22"/>
                <w:szCs w:val="22"/>
              </w:rPr>
            </w:pPr>
          </w:p>
        </w:tc>
        <w:tc>
          <w:tcPr>
            <w:tcW w:w="885" w:type="dxa"/>
          </w:tcPr>
          <w:p w:rsidR="003014CE" w:rsidRPr="0052137B" w:rsidRDefault="003014CE">
            <w:pPr>
              <w:rPr>
                <w:rFonts w:ascii="宋体" w:hAnsi="宋体" w:hint="eastAsia"/>
                <w:sz w:val="22"/>
                <w:szCs w:val="22"/>
              </w:rPr>
            </w:pPr>
          </w:p>
        </w:tc>
        <w:tc>
          <w:tcPr>
            <w:tcW w:w="900" w:type="dxa"/>
          </w:tcPr>
          <w:p w:rsidR="003014CE" w:rsidRPr="0052137B" w:rsidRDefault="003014CE">
            <w:pPr>
              <w:jc w:val="center"/>
              <w:rPr>
                <w:rFonts w:ascii="宋体" w:hAnsi="宋体" w:hint="eastAsia"/>
                <w:sz w:val="22"/>
                <w:szCs w:val="22"/>
              </w:rPr>
            </w:pPr>
          </w:p>
        </w:tc>
        <w:tc>
          <w:tcPr>
            <w:tcW w:w="720" w:type="dxa"/>
          </w:tcPr>
          <w:p w:rsidR="003014CE" w:rsidRPr="0052137B" w:rsidRDefault="003014CE">
            <w:pPr>
              <w:jc w:val="center"/>
              <w:rPr>
                <w:rFonts w:ascii="宋体" w:hAnsi="宋体" w:hint="eastAsia"/>
                <w:sz w:val="22"/>
                <w:szCs w:val="22"/>
              </w:rPr>
            </w:pPr>
            <w:r w:rsidRPr="0052137B">
              <w:rPr>
                <w:rFonts w:ascii="宋体" w:hAnsi="宋体" w:hint="eastAsia"/>
                <w:sz w:val="22"/>
                <w:szCs w:val="22"/>
              </w:rPr>
              <w:t>5</w:t>
            </w:r>
          </w:p>
        </w:tc>
      </w:tr>
      <w:tr w:rsidR="003014CE">
        <w:trPr>
          <w:cantSplit/>
          <w:jc w:val="center"/>
        </w:trPr>
        <w:tc>
          <w:tcPr>
            <w:tcW w:w="1083" w:type="dxa"/>
            <w:vMerge/>
          </w:tcPr>
          <w:p w:rsidR="003014CE" w:rsidRDefault="003014CE">
            <w:pPr>
              <w:rPr>
                <w:rFonts w:ascii="宋体" w:hAnsi="宋体" w:hint="eastAsia"/>
                <w:sz w:val="22"/>
                <w:szCs w:val="22"/>
              </w:rPr>
            </w:pPr>
          </w:p>
        </w:tc>
        <w:tc>
          <w:tcPr>
            <w:tcW w:w="3852" w:type="dxa"/>
            <w:gridSpan w:val="2"/>
            <w:vMerge w:val="restart"/>
          </w:tcPr>
          <w:p w:rsidR="003014CE" w:rsidRDefault="003014CE">
            <w:pPr>
              <w:ind w:firstLineChars="200" w:firstLine="440"/>
              <w:rPr>
                <w:rFonts w:ascii="宋体" w:hAnsi="宋体" w:hint="eastAsia"/>
                <w:sz w:val="22"/>
                <w:szCs w:val="22"/>
              </w:rPr>
            </w:pPr>
          </w:p>
          <w:p w:rsidR="003014CE" w:rsidRDefault="003014CE">
            <w:pPr>
              <w:ind w:firstLineChars="400" w:firstLine="880"/>
              <w:rPr>
                <w:rFonts w:ascii="宋体" w:hAnsi="宋体" w:hint="eastAsia"/>
                <w:sz w:val="22"/>
                <w:szCs w:val="22"/>
              </w:rPr>
            </w:pPr>
            <w:r>
              <w:rPr>
                <w:rFonts w:ascii="宋体" w:hAnsi="宋体" w:hint="eastAsia"/>
                <w:sz w:val="22"/>
                <w:szCs w:val="22"/>
              </w:rPr>
              <w:t xml:space="preserve">工程测量 </w:t>
            </w:r>
          </w:p>
        </w:tc>
        <w:tc>
          <w:tcPr>
            <w:tcW w:w="900" w:type="dxa"/>
          </w:tcPr>
          <w:p w:rsidR="003014CE" w:rsidRDefault="003014CE">
            <w:pPr>
              <w:jc w:val="center"/>
              <w:rPr>
                <w:rFonts w:ascii="宋体" w:hAnsi="宋体" w:hint="eastAsia"/>
                <w:sz w:val="22"/>
                <w:szCs w:val="22"/>
              </w:rPr>
            </w:pPr>
            <w:r>
              <w:rPr>
                <w:rFonts w:ascii="宋体" w:hAnsi="宋体" w:hint="eastAsia"/>
                <w:sz w:val="22"/>
                <w:szCs w:val="22"/>
              </w:rPr>
              <w:t>甲级</w:t>
            </w:r>
          </w:p>
        </w:tc>
        <w:tc>
          <w:tcPr>
            <w:tcW w:w="1080" w:type="dxa"/>
          </w:tcPr>
          <w:p w:rsidR="003014CE" w:rsidRPr="0052137B" w:rsidRDefault="003014CE">
            <w:pPr>
              <w:rPr>
                <w:rFonts w:ascii="宋体" w:hAnsi="宋体" w:hint="eastAsia"/>
                <w:sz w:val="22"/>
                <w:szCs w:val="22"/>
              </w:rPr>
            </w:pPr>
          </w:p>
        </w:tc>
        <w:tc>
          <w:tcPr>
            <w:tcW w:w="872" w:type="dxa"/>
          </w:tcPr>
          <w:p w:rsidR="003014CE" w:rsidRPr="0052137B" w:rsidRDefault="003014CE">
            <w:pPr>
              <w:rPr>
                <w:rFonts w:ascii="宋体" w:hAnsi="宋体" w:hint="eastAsia"/>
                <w:sz w:val="22"/>
                <w:szCs w:val="22"/>
              </w:rPr>
            </w:pPr>
          </w:p>
        </w:tc>
        <w:tc>
          <w:tcPr>
            <w:tcW w:w="900" w:type="dxa"/>
          </w:tcPr>
          <w:p w:rsidR="003014CE" w:rsidRPr="0052137B" w:rsidRDefault="003014CE">
            <w:pPr>
              <w:rPr>
                <w:rFonts w:ascii="宋体" w:hAnsi="宋体" w:hint="eastAsia"/>
                <w:sz w:val="22"/>
                <w:szCs w:val="22"/>
              </w:rPr>
            </w:pPr>
          </w:p>
        </w:tc>
        <w:tc>
          <w:tcPr>
            <w:tcW w:w="900" w:type="dxa"/>
          </w:tcPr>
          <w:p w:rsidR="003014CE" w:rsidRPr="0052137B" w:rsidRDefault="003014CE">
            <w:pPr>
              <w:rPr>
                <w:rFonts w:ascii="宋体" w:hAnsi="宋体" w:hint="eastAsia"/>
                <w:sz w:val="22"/>
                <w:szCs w:val="22"/>
              </w:rPr>
            </w:pPr>
          </w:p>
        </w:tc>
        <w:tc>
          <w:tcPr>
            <w:tcW w:w="900" w:type="dxa"/>
          </w:tcPr>
          <w:p w:rsidR="003014CE" w:rsidRPr="0052137B" w:rsidRDefault="003014CE">
            <w:pPr>
              <w:rPr>
                <w:rFonts w:ascii="宋体" w:hAnsi="宋体" w:hint="eastAsia"/>
                <w:sz w:val="22"/>
                <w:szCs w:val="22"/>
              </w:rPr>
            </w:pPr>
            <w:r w:rsidRPr="0052137B">
              <w:rPr>
                <w:rFonts w:ascii="宋体" w:hAnsi="宋体" w:hint="eastAsia"/>
                <w:sz w:val="22"/>
                <w:szCs w:val="22"/>
              </w:rPr>
              <w:t xml:space="preserve"> 8（3）</w:t>
            </w:r>
          </w:p>
        </w:tc>
        <w:tc>
          <w:tcPr>
            <w:tcW w:w="900" w:type="dxa"/>
          </w:tcPr>
          <w:p w:rsidR="003014CE" w:rsidRPr="0052137B" w:rsidRDefault="003014CE">
            <w:pPr>
              <w:rPr>
                <w:rFonts w:ascii="宋体" w:hAnsi="宋体" w:hint="eastAsia"/>
                <w:sz w:val="22"/>
                <w:szCs w:val="22"/>
              </w:rPr>
            </w:pPr>
          </w:p>
        </w:tc>
        <w:tc>
          <w:tcPr>
            <w:tcW w:w="1151" w:type="dxa"/>
            <w:vAlign w:val="center"/>
          </w:tcPr>
          <w:p w:rsidR="003014CE" w:rsidRPr="0052137B" w:rsidRDefault="003014CE" w:rsidP="00E85CFC">
            <w:pPr>
              <w:jc w:val="center"/>
              <w:rPr>
                <w:rFonts w:ascii="宋体" w:hAnsi="宋体" w:hint="eastAsia"/>
                <w:sz w:val="22"/>
                <w:szCs w:val="22"/>
              </w:rPr>
            </w:pPr>
          </w:p>
        </w:tc>
        <w:tc>
          <w:tcPr>
            <w:tcW w:w="885" w:type="dxa"/>
          </w:tcPr>
          <w:p w:rsidR="003014CE" w:rsidRPr="0052137B" w:rsidRDefault="003014CE">
            <w:pPr>
              <w:rPr>
                <w:rFonts w:ascii="宋体" w:hAnsi="宋体" w:hint="eastAsia"/>
                <w:sz w:val="22"/>
                <w:szCs w:val="22"/>
              </w:rPr>
            </w:pPr>
          </w:p>
        </w:tc>
        <w:tc>
          <w:tcPr>
            <w:tcW w:w="900" w:type="dxa"/>
          </w:tcPr>
          <w:p w:rsidR="003014CE" w:rsidRPr="0052137B" w:rsidRDefault="003014CE">
            <w:pPr>
              <w:jc w:val="center"/>
              <w:rPr>
                <w:rFonts w:ascii="宋体" w:hAnsi="宋体" w:hint="eastAsia"/>
                <w:sz w:val="22"/>
                <w:szCs w:val="22"/>
              </w:rPr>
            </w:pPr>
          </w:p>
        </w:tc>
        <w:tc>
          <w:tcPr>
            <w:tcW w:w="720" w:type="dxa"/>
          </w:tcPr>
          <w:p w:rsidR="003014CE" w:rsidRPr="0052137B" w:rsidRDefault="003014CE">
            <w:pPr>
              <w:jc w:val="center"/>
              <w:rPr>
                <w:rFonts w:ascii="宋体" w:hAnsi="宋体" w:hint="eastAsia"/>
                <w:sz w:val="22"/>
                <w:szCs w:val="22"/>
              </w:rPr>
            </w:pPr>
            <w:r w:rsidRPr="0052137B">
              <w:rPr>
                <w:rFonts w:ascii="宋体" w:hAnsi="宋体" w:hint="eastAsia"/>
                <w:sz w:val="22"/>
                <w:szCs w:val="22"/>
              </w:rPr>
              <w:t>8</w:t>
            </w:r>
          </w:p>
        </w:tc>
      </w:tr>
      <w:tr w:rsidR="003014CE">
        <w:trPr>
          <w:cantSplit/>
          <w:jc w:val="center"/>
        </w:trPr>
        <w:tc>
          <w:tcPr>
            <w:tcW w:w="1083" w:type="dxa"/>
            <w:vMerge/>
          </w:tcPr>
          <w:p w:rsidR="003014CE" w:rsidRDefault="003014CE">
            <w:pPr>
              <w:rPr>
                <w:rFonts w:ascii="宋体" w:hAnsi="宋体" w:hint="eastAsia"/>
                <w:sz w:val="22"/>
                <w:szCs w:val="22"/>
              </w:rPr>
            </w:pPr>
          </w:p>
        </w:tc>
        <w:tc>
          <w:tcPr>
            <w:tcW w:w="3852" w:type="dxa"/>
            <w:gridSpan w:val="2"/>
            <w:vMerge/>
          </w:tcPr>
          <w:p w:rsidR="003014CE" w:rsidRDefault="003014CE">
            <w:pPr>
              <w:rPr>
                <w:rFonts w:ascii="宋体" w:hAnsi="宋体" w:hint="eastAsia"/>
                <w:sz w:val="22"/>
                <w:szCs w:val="22"/>
              </w:rPr>
            </w:pPr>
          </w:p>
        </w:tc>
        <w:tc>
          <w:tcPr>
            <w:tcW w:w="900" w:type="dxa"/>
          </w:tcPr>
          <w:p w:rsidR="003014CE" w:rsidRDefault="003014CE">
            <w:pPr>
              <w:jc w:val="center"/>
              <w:rPr>
                <w:rFonts w:ascii="宋体" w:hAnsi="宋体" w:hint="eastAsia"/>
                <w:sz w:val="22"/>
                <w:szCs w:val="22"/>
              </w:rPr>
            </w:pPr>
            <w:r>
              <w:rPr>
                <w:rFonts w:ascii="宋体" w:hAnsi="宋体" w:hint="eastAsia"/>
                <w:sz w:val="22"/>
                <w:szCs w:val="22"/>
              </w:rPr>
              <w:t>乙级</w:t>
            </w:r>
          </w:p>
        </w:tc>
        <w:tc>
          <w:tcPr>
            <w:tcW w:w="1080" w:type="dxa"/>
          </w:tcPr>
          <w:p w:rsidR="003014CE" w:rsidRPr="0052137B" w:rsidRDefault="003014CE">
            <w:pPr>
              <w:rPr>
                <w:rFonts w:ascii="宋体" w:hAnsi="宋体" w:hint="eastAsia"/>
                <w:sz w:val="22"/>
                <w:szCs w:val="22"/>
              </w:rPr>
            </w:pPr>
          </w:p>
        </w:tc>
        <w:tc>
          <w:tcPr>
            <w:tcW w:w="872" w:type="dxa"/>
          </w:tcPr>
          <w:p w:rsidR="003014CE" w:rsidRPr="0052137B" w:rsidRDefault="003014CE">
            <w:pPr>
              <w:rPr>
                <w:rFonts w:ascii="宋体" w:hAnsi="宋体" w:hint="eastAsia"/>
                <w:sz w:val="22"/>
                <w:szCs w:val="22"/>
              </w:rPr>
            </w:pPr>
          </w:p>
        </w:tc>
        <w:tc>
          <w:tcPr>
            <w:tcW w:w="900" w:type="dxa"/>
          </w:tcPr>
          <w:p w:rsidR="003014CE" w:rsidRPr="0052137B" w:rsidRDefault="003014CE">
            <w:pPr>
              <w:rPr>
                <w:rFonts w:ascii="宋体" w:hAnsi="宋体" w:hint="eastAsia"/>
                <w:sz w:val="22"/>
                <w:szCs w:val="22"/>
              </w:rPr>
            </w:pPr>
          </w:p>
        </w:tc>
        <w:tc>
          <w:tcPr>
            <w:tcW w:w="900" w:type="dxa"/>
          </w:tcPr>
          <w:p w:rsidR="003014CE" w:rsidRPr="0052137B" w:rsidRDefault="003014CE">
            <w:pPr>
              <w:rPr>
                <w:rFonts w:ascii="宋体" w:hAnsi="宋体" w:hint="eastAsia"/>
                <w:sz w:val="22"/>
                <w:szCs w:val="22"/>
              </w:rPr>
            </w:pPr>
          </w:p>
        </w:tc>
        <w:tc>
          <w:tcPr>
            <w:tcW w:w="900" w:type="dxa"/>
          </w:tcPr>
          <w:p w:rsidR="003014CE" w:rsidRPr="0052137B" w:rsidRDefault="003014CE">
            <w:pPr>
              <w:rPr>
                <w:rFonts w:ascii="宋体" w:hAnsi="宋体" w:hint="eastAsia"/>
                <w:sz w:val="22"/>
                <w:szCs w:val="22"/>
              </w:rPr>
            </w:pPr>
            <w:r w:rsidRPr="0052137B">
              <w:rPr>
                <w:rFonts w:ascii="宋体" w:hAnsi="宋体" w:hint="eastAsia"/>
                <w:sz w:val="22"/>
                <w:szCs w:val="22"/>
              </w:rPr>
              <w:t xml:space="preserve"> 6（2）</w:t>
            </w:r>
          </w:p>
        </w:tc>
        <w:tc>
          <w:tcPr>
            <w:tcW w:w="900" w:type="dxa"/>
          </w:tcPr>
          <w:p w:rsidR="003014CE" w:rsidRPr="0052137B" w:rsidRDefault="003014CE">
            <w:pPr>
              <w:rPr>
                <w:rFonts w:ascii="宋体" w:hAnsi="宋体" w:hint="eastAsia"/>
                <w:sz w:val="22"/>
                <w:szCs w:val="22"/>
              </w:rPr>
            </w:pPr>
          </w:p>
        </w:tc>
        <w:tc>
          <w:tcPr>
            <w:tcW w:w="1151" w:type="dxa"/>
            <w:vAlign w:val="center"/>
          </w:tcPr>
          <w:p w:rsidR="003014CE" w:rsidRPr="0052137B" w:rsidRDefault="003014CE" w:rsidP="00E85CFC">
            <w:pPr>
              <w:jc w:val="center"/>
              <w:rPr>
                <w:rFonts w:ascii="宋体" w:hAnsi="宋体" w:hint="eastAsia"/>
                <w:sz w:val="22"/>
                <w:szCs w:val="22"/>
              </w:rPr>
            </w:pPr>
          </w:p>
        </w:tc>
        <w:tc>
          <w:tcPr>
            <w:tcW w:w="885" w:type="dxa"/>
          </w:tcPr>
          <w:p w:rsidR="003014CE" w:rsidRPr="0052137B" w:rsidRDefault="003014CE">
            <w:pPr>
              <w:rPr>
                <w:rFonts w:ascii="宋体" w:hAnsi="宋体" w:hint="eastAsia"/>
                <w:sz w:val="22"/>
                <w:szCs w:val="22"/>
              </w:rPr>
            </w:pPr>
          </w:p>
        </w:tc>
        <w:tc>
          <w:tcPr>
            <w:tcW w:w="900" w:type="dxa"/>
          </w:tcPr>
          <w:p w:rsidR="003014CE" w:rsidRPr="0052137B" w:rsidRDefault="003014CE">
            <w:pPr>
              <w:jc w:val="center"/>
              <w:rPr>
                <w:rFonts w:ascii="宋体" w:hAnsi="宋体" w:hint="eastAsia"/>
                <w:sz w:val="22"/>
                <w:szCs w:val="22"/>
              </w:rPr>
            </w:pPr>
          </w:p>
        </w:tc>
        <w:tc>
          <w:tcPr>
            <w:tcW w:w="720" w:type="dxa"/>
          </w:tcPr>
          <w:p w:rsidR="003014CE" w:rsidRPr="0052137B" w:rsidRDefault="003014CE">
            <w:pPr>
              <w:jc w:val="center"/>
              <w:rPr>
                <w:rFonts w:ascii="宋体" w:hAnsi="宋体" w:hint="eastAsia"/>
                <w:sz w:val="22"/>
                <w:szCs w:val="22"/>
              </w:rPr>
            </w:pPr>
            <w:r w:rsidRPr="0052137B">
              <w:rPr>
                <w:rFonts w:ascii="宋体" w:hAnsi="宋体" w:hint="eastAsia"/>
                <w:sz w:val="22"/>
                <w:szCs w:val="22"/>
              </w:rPr>
              <w:t>6</w:t>
            </w:r>
          </w:p>
        </w:tc>
      </w:tr>
      <w:tr w:rsidR="003014CE">
        <w:trPr>
          <w:cantSplit/>
          <w:jc w:val="center"/>
        </w:trPr>
        <w:tc>
          <w:tcPr>
            <w:tcW w:w="1083" w:type="dxa"/>
            <w:vMerge/>
          </w:tcPr>
          <w:p w:rsidR="003014CE" w:rsidRDefault="003014CE">
            <w:pPr>
              <w:rPr>
                <w:rFonts w:ascii="宋体" w:hAnsi="宋体" w:hint="eastAsia"/>
                <w:sz w:val="22"/>
                <w:szCs w:val="22"/>
              </w:rPr>
            </w:pPr>
          </w:p>
        </w:tc>
        <w:tc>
          <w:tcPr>
            <w:tcW w:w="3852" w:type="dxa"/>
            <w:gridSpan w:val="2"/>
            <w:vMerge/>
          </w:tcPr>
          <w:p w:rsidR="003014CE" w:rsidRDefault="003014CE">
            <w:pPr>
              <w:rPr>
                <w:rFonts w:ascii="宋体" w:hAnsi="宋体" w:hint="eastAsia"/>
                <w:sz w:val="22"/>
                <w:szCs w:val="22"/>
              </w:rPr>
            </w:pPr>
          </w:p>
        </w:tc>
        <w:tc>
          <w:tcPr>
            <w:tcW w:w="900" w:type="dxa"/>
          </w:tcPr>
          <w:p w:rsidR="003014CE" w:rsidRDefault="003014CE">
            <w:pPr>
              <w:jc w:val="center"/>
              <w:rPr>
                <w:rFonts w:ascii="宋体" w:hAnsi="宋体" w:hint="eastAsia"/>
                <w:sz w:val="22"/>
                <w:szCs w:val="22"/>
              </w:rPr>
            </w:pPr>
            <w:r>
              <w:rPr>
                <w:rFonts w:ascii="宋体" w:hAnsi="宋体" w:hint="eastAsia"/>
                <w:sz w:val="22"/>
                <w:szCs w:val="22"/>
              </w:rPr>
              <w:t>丙级</w:t>
            </w:r>
          </w:p>
        </w:tc>
        <w:tc>
          <w:tcPr>
            <w:tcW w:w="1080" w:type="dxa"/>
          </w:tcPr>
          <w:p w:rsidR="003014CE" w:rsidRPr="0052137B" w:rsidRDefault="003014CE">
            <w:pPr>
              <w:rPr>
                <w:rFonts w:ascii="宋体" w:hAnsi="宋体" w:hint="eastAsia"/>
                <w:sz w:val="22"/>
                <w:szCs w:val="22"/>
              </w:rPr>
            </w:pPr>
          </w:p>
        </w:tc>
        <w:tc>
          <w:tcPr>
            <w:tcW w:w="872" w:type="dxa"/>
          </w:tcPr>
          <w:p w:rsidR="003014CE" w:rsidRPr="0052137B" w:rsidRDefault="003014CE">
            <w:pPr>
              <w:rPr>
                <w:rFonts w:ascii="宋体" w:hAnsi="宋体" w:hint="eastAsia"/>
                <w:sz w:val="22"/>
                <w:szCs w:val="22"/>
              </w:rPr>
            </w:pPr>
          </w:p>
        </w:tc>
        <w:tc>
          <w:tcPr>
            <w:tcW w:w="900" w:type="dxa"/>
          </w:tcPr>
          <w:p w:rsidR="003014CE" w:rsidRPr="0052137B" w:rsidRDefault="003014CE">
            <w:pPr>
              <w:rPr>
                <w:rFonts w:ascii="宋体" w:hAnsi="宋体" w:hint="eastAsia"/>
                <w:sz w:val="22"/>
                <w:szCs w:val="22"/>
              </w:rPr>
            </w:pPr>
          </w:p>
        </w:tc>
        <w:tc>
          <w:tcPr>
            <w:tcW w:w="900" w:type="dxa"/>
          </w:tcPr>
          <w:p w:rsidR="003014CE" w:rsidRPr="0052137B" w:rsidRDefault="003014CE">
            <w:pPr>
              <w:rPr>
                <w:rFonts w:ascii="宋体" w:hAnsi="宋体" w:hint="eastAsia"/>
                <w:sz w:val="22"/>
                <w:szCs w:val="22"/>
              </w:rPr>
            </w:pPr>
          </w:p>
        </w:tc>
        <w:tc>
          <w:tcPr>
            <w:tcW w:w="900" w:type="dxa"/>
          </w:tcPr>
          <w:p w:rsidR="003014CE" w:rsidRPr="0052137B" w:rsidRDefault="003014CE">
            <w:pPr>
              <w:rPr>
                <w:rFonts w:ascii="宋体" w:hAnsi="宋体" w:hint="eastAsia"/>
                <w:sz w:val="22"/>
                <w:szCs w:val="22"/>
              </w:rPr>
            </w:pPr>
            <w:r w:rsidRPr="0052137B">
              <w:rPr>
                <w:rFonts w:ascii="宋体" w:hAnsi="宋体" w:hint="eastAsia"/>
                <w:sz w:val="22"/>
                <w:szCs w:val="22"/>
              </w:rPr>
              <w:t xml:space="preserve"> 5（1）</w:t>
            </w:r>
          </w:p>
        </w:tc>
        <w:tc>
          <w:tcPr>
            <w:tcW w:w="900" w:type="dxa"/>
          </w:tcPr>
          <w:p w:rsidR="003014CE" w:rsidRPr="0052137B" w:rsidRDefault="003014CE">
            <w:pPr>
              <w:rPr>
                <w:rFonts w:ascii="宋体" w:hAnsi="宋体" w:hint="eastAsia"/>
                <w:sz w:val="22"/>
                <w:szCs w:val="22"/>
              </w:rPr>
            </w:pPr>
          </w:p>
        </w:tc>
        <w:tc>
          <w:tcPr>
            <w:tcW w:w="1151" w:type="dxa"/>
            <w:vAlign w:val="center"/>
          </w:tcPr>
          <w:p w:rsidR="003014CE" w:rsidRPr="0052137B" w:rsidRDefault="003014CE" w:rsidP="00E85CFC">
            <w:pPr>
              <w:jc w:val="center"/>
              <w:rPr>
                <w:rFonts w:ascii="宋体" w:hAnsi="宋体" w:hint="eastAsia"/>
                <w:sz w:val="22"/>
                <w:szCs w:val="22"/>
              </w:rPr>
            </w:pPr>
          </w:p>
        </w:tc>
        <w:tc>
          <w:tcPr>
            <w:tcW w:w="885" w:type="dxa"/>
          </w:tcPr>
          <w:p w:rsidR="003014CE" w:rsidRPr="0052137B" w:rsidRDefault="003014CE">
            <w:pPr>
              <w:rPr>
                <w:rFonts w:ascii="宋体" w:hAnsi="宋体" w:hint="eastAsia"/>
                <w:sz w:val="22"/>
                <w:szCs w:val="22"/>
              </w:rPr>
            </w:pPr>
          </w:p>
        </w:tc>
        <w:tc>
          <w:tcPr>
            <w:tcW w:w="900" w:type="dxa"/>
          </w:tcPr>
          <w:p w:rsidR="003014CE" w:rsidRPr="0052137B" w:rsidRDefault="003014CE">
            <w:pPr>
              <w:jc w:val="center"/>
              <w:rPr>
                <w:rFonts w:ascii="宋体" w:hAnsi="宋体" w:hint="eastAsia"/>
                <w:sz w:val="22"/>
                <w:szCs w:val="22"/>
              </w:rPr>
            </w:pPr>
          </w:p>
        </w:tc>
        <w:tc>
          <w:tcPr>
            <w:tcW w:w="720" w:type="dxa"/>
          </w:tcPr>
          <w:p w:rsidR="003014CE" w:rsidRPr="0052137B" w:rsidRDefault="003014CE">
            <w:pPr>
              <w:jc w:val="center"/>
              <w:rPr>
                <w:rFonts w:ascii="宋体" w:hAnsi="宋体" w:hint="eastAsia"/>
                <w:sz w:val="22"/>
                <w:szCs w:val="22"/>
              </w:rPr>
            </w:pPr>
            <w:r w:rsidRPr="0052137B">
              <w:rPr>
                <w:rFonts w:ascii="宋体" w:hAnsi="宋体" w:hint="eastAsia"/>
                <w:sz w:val="22"/>
                <w:szCs w:val="22"/>
              </w:rPr>
              <w:t>5</w:t>
            </w:r>
          </w:p>
        </w:tc>
      </w:tr>
    </w:tbl>
    <w:p w:rsidR="003014CE" w:rsidRPr="006962AC" w:rsidRDefault="003014CE">
      <w:pPr>
        <w:ind w:leftChars="170" w:left="357" w:rightChars="85" w:right="178" w:firstLine="1"/>
        <w:rPr>
          <w:rFonts w:ascii="宋体" w:hAnsi="宋体" w:hint="eastAsia"/>
          <w:szCs w:val="21"/>
        </w:rPr>
      </w:pPr>
      <w:r>
        <w:rPr>
          <w:rFonts w:ascii="宋体" w:hAnsi="宋体" w:hint="eastAsia"/>
          <w:sz w:val="22"/>
          <w:szCs w:val="22"/>
        </w:rPr>
        <w:t>注：</w:t>
      </w:r>
      <w:r w:rsidRPr="006962AC">
        <w:rPr>
          <w:rFonts w:ascii="宋体" w:hAnsi="宋体" w:hint="eastAsia"/>
          <w:szCs w:val="21"/>
        </w:rPr>
        <w:t>1．</w:t>
      </w:r>
      <w:r>
        <w:rPr>
          <w:rFonts w:ascii="宋体" w:hAnsi="宋体" w:hint="eastAsia"/>
          <w:szCs w:val="21"/>
        </w:rPr>
        <w:t>主导专业规定如下：岩土工程为（1）、（2）、（5）、（6）、（7），其中岩土工程勘察为（1），岩土工程设计为（2），岩土工程物探测试检测监测为（5）、（6）、（7）；水文地质勘察为（3）；工程测量为（4）。各专业资质中的主导专业均为综合资质的主导专业。</w:t>
      </w:r>
    </w:p>
    <w:p w:rsidR="003014CE" w:rsidRPr="006962AC" w:rsidRDefault="003014CE" w:rsidP="006962AC">
      <w:pPr>
        <w:ind w:leftChars="170" w:left="357" w:rightChars="85" w:right="178" w:firstLine="73"/>
        <w:rPr>
          <w:rFonts w:ascii="宋体" w:hAnsi="宋体" w:hint="eastAsia"/>
          <w:szCs w:val="21"/>
        </w:rPr>
      </w:pPr>
      <w:r w:rsidRPr="006962AC">
        <w:rPr>
          <w:rFonts w:ascii="宋体" w:hAnsi="宋体" w:hint="eastAsia"/>
          <w:szCs w:val="21"/>
        </w:rPr>
        <w:t xml:space="preserve">   2．注册专业中的专业人员配备数量后括号中的数字，为可由一级注册结构工程师替代的最高数值；非注册专业中的专业人员配备数量后括号中的数字，为对其中具有高级及以上专业技术职称人员数量的要求。</w:t>
      </w:r>
    </w:p>
    <w:p w:rsidR="003014CE" w:rsidRDefault="003014CE">
      <w:pPr>
        <w:ind w:rightChars="85" w:right="178"/>
        <w:rPr>
          <w:rFonts w:ascii="宋体" w:hAnsi="宋体" w:hint="eastAsia"/>
          <w:sz w:val="22"/>
          <w:szCs w:val="22"/>
        </w:rPr>
        <w:sectPr w:rsidR="003014CE">
          <w:pgSz w:w="16838" w:h="11906" w:orient="landscape"/>
          <w:pgMar w:top="663" w:right="1440" w:bottom="663" w:left="1440" w:header="312" w:footer="680" w:gutter="0"/>
          <w:cols w:space="720"/>
          <w:docGrid w:type="linesAndChars" w:linePitch="312"/>
        </w:sectPr>
      </w:pPr>
    </w:p>
    <w:p w:rsidR="003014CE" w:rsidRDefault="003014CE">
      <w:pPr>
        <w:tabs>
          <w:tab w:val="left" w:pos="13140"/>
        </w:tabs>
        <w:spacing w:line="320" w:lineRule="exact"/>
        <w:ind w:firstLineChars="100" w:firstLine="280"/>
        <w:rPr>
          <w:rFonts w:ascii="宋体" w:hAnsi="宋体" w:hint="eastAsia"/>
          <w:bCs/>
          <w:sz w:val="32"/>
          <w:szCs w:val="28"/>
        </w:rPr>
      </w:pPr>
      <w:r>
        <w:rPr>
          <w:rFonts w:ascii="宋体" w:hAnsi="宋体" w:hint="eastAsia"/>
          <w:sz w:val="28"/>
          <w:szCs w:val="28"/>
        </w:rPr>
        <w:lastRenderedPageBreak/>
        <w:t>附件2：</w:t>
      </w:r>
      <w:r>
        <w:rPr>
          <w:rFonts w:ascii="宋体" w:hAnsi="宋体" w:hint="eastAsia"/>
          <w:bCs/>
          <w:sz w:val="32"/>
          <w:szCs w:val="28"/>
        </w:rPr>
        <w:t xml:space="preserve"> </w:t>
      </w:r>
    </w:p>
    <w:p w:rsidR="003014CE" w:rsidRDefault="003014CE">
      <w:pPr>
        <w:tabs>
          <w:tab w:val="left" w:pos="13140"/>
        </w:tabs>
        <w:spacing w:line="320" w:lineRule="exact"/>
        <w:jc w:val="center"/>
        <w:rPr>
          <w:rFonts w:ascii="宋体" w:hAnsi="宋体" w:hint="eastAsia"/>
          <w:b/>
          <w:bCs/>
          <w:sz w:val="32"/>
          <w:szCs w:val="28"/>
        </w:rPr>
      </w:pPr>
      <w:r>
        <w:rPr>
          <w:rFonts w:ascii="宋体" w:hAnsi="宋体" w:hint="eastAsia"/>
          <w:b/>
          <w:bCs/>
          <w:sz w:val="32"/>
          <w:szCs w:val="28"/>
        </w:rPr>
        <w:t>工程勘察主要技术装备配备表</w:t>
      </w:r>
    </w:p>
    <w:p w:rsidR="003014CE" w:rsidRDefault="003014CE">
      <w:pPr>
        <w:tabs>
          <w:tab w:val="left" w:pos="13140"/>
        </w:tabs>
        <w:spacing w:line="320" w:lineRule="exact"/>
        <w:jc w:val="center"/>
        <w:rPr>
          <w:rFonts w:ascii="宋体" w:hAnsi="宋体" w:hint="eastAsia"/>
          <w:b/>
          <w:bCs/>
          <w:sz w:val="32"/>
          <w:szCs w:val="28"/>
        </w:rPr>
      </w:pPr>
    </w:p>
    <w:tbl>
      <w:tblPr>
        <w:tblW w:w="147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291"/>
        <w:gridCol w:w="949"/>
        <w:gridCol w:w="10440"/>
      </w:tblGrid>
      <w:tr w:rsidR="00CE145F">
        <w:trPr>
          <w:cantSplit/>
          <w:trHeight w:val="696"/>
          <w:tblHeader/>
        </w:trPr>
        <w:tc>
          <w:tcPr>
            <w:tcW w:w="4320" w:type="dxa"/>
            <w:gridSpan w:val="3"/>
            <w:tcBorders>
              <w:bottom w:val="single" w:sz="4" w:space="0" w:color="auto"/>
            </w:tcBorders>
            <w:vAlign w:val="center"/>
          </w:tcPr>
          <w:p w:rsidR="00CE145F" w:rsidRPr="00CE145F" w:rsidRDefault="00CE145F">
            <w:pPr>
              <w:snapToGrid w:val="0"/>
              <w:jc w:val="center"/>
              <w:rPr>
                <w:rFonts w:ascii="宋体" w:hAnsi="宋体" w:hint="eastAsia"/>
                <w:color w:val="FF0000"/>
              </w:rPr>
            </w:pPr>
            <w:r w:rsidRPr="00E74380">
              <w:rPr>
                <w:rFonts w:ascii="宋体" w:hAnsi="宋体" w:hint="eastAsia"/>
              </w:rPr>
              <w:t>工程勘察资质类型与等级</w:t>
            </w:r>
          </w:p>
        </w:tc>
        <w:tc>
          <w:tcPr>
            <w:tcW w:w="10440" w:type="dxa"/>
            <w:tcBorders>
              <w:bottom w:val="single" w:sz="4" w:space="0" w:color="auto"/>
            </w:tcBorders>
            <w:vAlign w:val="center"/>
          </w:tcPr>
          <w:p w:rsidR="00CE145F" w:rsidRDefault="00CE145F">
            <w:pPr>
              <w:snapToGrid w:val="0"/>
              <w:jc w:val="center"/>
              <w:rPr>
                <w:rFonts w:ascii="宋体" w:hAnsi="宋体" w:hint="eastAsia"/>
              </w:rPr>
            </w:pPr>
            <w:r>
              <w:rPr>
                <w:rFonts w:ascii="宋体" w:hAnsi="宋体" w:hint="eastAsia"/>
              </w:rPr>
              <w:t>主要技术装备</w:t>
            </w:r>
          </w:p>
        </w:tc>
      </w:tr>
      <w:tr w:rsidR="003014CE">
        <w:trPr>
          <w:cantSplit/>
          <w:trHeight w:val="2983"/>
        </w:trPr>
        <w:tc>
          <w:tcPr>
            <w:tcW w:w="1080" w:type="dxa"/>
            <w:vAlign w:val="center"/>
          </w:tcPr>
          <w:p w:rsidR="003014CE" w:rsidRDefault="003014CE">
            <w:pPr>
              <w:snapToGrid w:val="0"/>
              <w:jc w:val="center"/>
              <w:rPr>
                <w:rFonts w:ascii="宋体" w:hAnsi="宋体" w:hint="eastAsia"/>
              </w:rPr>
            </w:pPr>
            <w:r>
              <w:rPr>
                <w:rFonts w:ascii="宋体" w:hAnsi="宋体" w:hint="eastAsia"/>
              </w:rPr>
              <w:t>综合资质</w:t>
            </w:r>
          </w:p>
        </w:tc>
        <w:tc>
          <w:tcPr>
            <w:tcW w:w="3240" w:type="dxa"/>
            <w:gridSpan w:val="2"/>
            <w:vAlign w:val="center"/>
          </w:tcPr>
          <w:p w:rsidR="003014CE" w:rsidRDefault="003014CE">
            <w:pPr>
              <w:snapToGrid w:val="0"/>
              <w:jc w:val="center"/>
              <w:rPr>
                <w:rFonts w:ascii="宋体" w:hAnsi="宋体" w:hint="eastAsia"/>
              </w:rPr>
            </w:pPr>
            <w:r>
              <w:rPr>
                <w:rFonts w:ascii="宋体" w:hAnsi="宋体" w:hint="eastAsia"/>
              </w:rPr>
              <w:t>甲级</w:t>
            </w:r>
          </w:p>
        </w:tc>
        <w:tc>
          <w:tcPr>
            <w:tcW w:w="10440" w:type="dxa"/>
            <w:vAlign w:val="center"/>
          </w:tcPr>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 室内试验设备至少须满足下列两种技术装备配备要求之一：</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（1）高压固结仪10台(20个通道或压力容器），中低压固结仪20台(40个通道或压力容器），三轴仪3台，渗透仪2台，四联直剪仪、无侧限压缩仪各1台；</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（2）万能材料试验机或压力试验机1台，岩石三轴仪、岩石点荷载仪试验设备、磨石机各1台。</w:t>
            </w:r>
          </w:p>
          <w:p w:rsidR="003014CE" w:rsidRDefault="003014CE">
            <w:pPr>
              <w:autoSpaceDE w:val="0"/>
              <w:autoSpaceDN w:val="0"/>
              <w:adjustRightInd w:val="0"/>
              <w:snapToGrid w:val="0"/>
              <w:jc w:val="left"/>
              <w:rPr>
                <w:rFonts w:ascii="宋体" w:hAnsi="宋体" w:hint="eastAsia"/>
                <w:b/>
                <w:sz w:val="22"/>
                <w:szCs w:val="22"/>
              </w:rPr>
            </w:pPr>
            <w:r>
              <w:rPr>
                <w:rFonts w:ascii="宋体" w:hAnsi="宋体" w:hint="eastAsia"/>
                <w:sz w:val="22"/>
                <w:szCs w:val="22"/>
              </w:rPr>
              <w:t>2. 原位测试设备任选3类：载荷试验设备、旁压设备、静力触探设备、扁铲、现场剪切设备各1套。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3. 物探测试检测设备任选5类：电法仪、面波仪、地震仪、工程检测仪（波速检测仪）、声波测井仪、探地雷达、桩基动测仪、地下管线探测仪各1套。</w:t>
            </w:r>
          </w:p>
          <w:p w:rsidR="003014CE" w:rsidRDefault="003014CE">
            <w:pPr>
              <w:autoSpaceDE w:val="0"/>
              <w:autoSpaceDN w:val="0"/>
              <w:adjustRightInd w:val="0"/>
              <w:snapToGrid w:val="0"/>
              <w:jc w:val="left"/>
              <w:rPr>
                <w:rFonts w:ascii="宋体" w:hAnsi="宋体" w:hint="eastAsia"/>
              </w:rPr>
            </w:pPr>
            <w:r>
              <w:rPr>
                <w:rFonts w:ascii="宋体" w:hAnsi="宋体" w:hint="eastAsia"/>
                <w:sz w:val="22"/>
                <w:szCs w:val="22"/>
              </w:rPr>
              <w:t>4. 全站仪10台（其中1秒级精度及以上不少于1台，2秒级精度及以上不少于4台）,S3级精度以上水准仪6台（其中S1级精度及以上不少于1台）,</w:t>
            </w:r>
            <w:smartTag w:uri="urn:schemas-microsoft-com:office:smarttags" w:element="chmetcnv">
              <w:smartTagPr>
                <w:attr w:name="UnitName" w:val="mm"/>
                <w:attr w:name="SourceValue" w:val="5"/>
                <w:attr w:name="HasSpace" w:val="False"/>
                <w:attr w:name="Negative" w:val="False"/>
                <w:attr w:name="NumberType" w:val="1"/>
                <w:attr w:name="TCSC" w:val="0"/>
              </w:smartTagPr>
              <w:r>
                <w:rPr>
                  <w:rFonts w:ascii="宋体" w:hAnsi="宋体" w:hint="eastAsia"/>
                  <w:sz w:val="22"/>
                  <w:szCs w:val="22"/>
                </w:rPr>
                <w:t>5mm</w:t>
              </w:r>
            </w:smartTag>
            <w:r>
              <w:rPr>
                <w:rFonts w:ascii="宋体" w:hAnsi="宋体" w:hint="eastAsia"/>
                <w:sz w:val="22"/>
                <w:szCs w:val="22"/>
              </w:rPr>
              <w:t>+1ppm精度及以上GNSS接收机6台套。</w:t>
            </w:r>
          </w:p>
        </w:tc>
      </w:tr>
      <w:tr w:rsidR="003014CE">
        <w:trPr>
          <w:cantSplit/>
        </w:trPr>
        <w:tc>
          <w:tcPr>
            <w:tcW w:w="1080" w:type="dxa"/>
            <w:vMerge w:val="restart"/>
            <w:vAlign w:val="center"/>
          </w:tcPr>
          <w:p w:rsidR="003014CE" w:rsidRDefault="003014CE">
            <w:pPr>
              <w:snapToGrid w:val="0"/>
              <w:jc w:val="center"/>
              <w:rPr>
                <w:rFonts w:ascii="宋体" w:hAnsi="宋体" w:hint="eastAsia"/>
              </w:rPr>
            </w:pPr>
            <w:r>
              <w:rPr>
                <w:rFonts w:ascii="宋体" w:hAnsi="宋体" w:hint="eastAsia"/>
              </w:rPr>
              <w:t>专业资质</w:t>
            </w:r>
          </w:p>
        </w:tc>
        <w:tc>
          <w:tcPr>
            <w:tcW w:w="2291" w:type="dxa"/>
            <w:vMerge w:val="restart"/>
            <w:vAlign w:val="center"/>
          </w:tcPr>
          <w:p w:rsidR="003014CE" w:rsidRDefault="003014CE">
            <w:pPr>
              <w:snapToGrid w:val="0"/>
              <w:jc w:val="center"/>
              <w:rPr>
                <w:rFonts w:ascii="宋体" w:hAnsi="宋体" w:hint="eastAsia"/>
              </w:rPr>
            </w:pPr>
            <w:r>
              <w:rPr>
                <w:rFonts w:ascii="宋体" w:hAnsi="宋体" w:hint="eastAsia"/>
              </w:rPr>
              <w:t>岩土工程</w:t>
            </w:r>
          </w:p>
        </w:tc>
        <w:tc>
          <w:tcPr>
            <w:tcW w:w="949" w:type="dxa"/>
            <w:vAlign w:val="center"/>
          </w:tcPr>
          <w:p w:rsidR="003014CE" w:rsidRDefault="003014CE">
            <w:pPr>
              <w:snapToGrid w:val="0"/>
              <w:jc w:val="center"/>
              <w:rPr>
                <w:rFonts w:ascii="宋体" w:hAnsi="宋体" w:hint="eastAsia"/>
              </w:rPr>
            </w:pPr>
            <w:r>
              <w:rPr>
                <w:rFonts w:ascii="宋体" w:hAnsi="宋体" w:hint="eastAsia"/>
              </w:rPr>
              <w:t>甲级</w:t>
            </w:r>
          </w:p>
        </w:tc>
        <w:tc>
          <w:tcPr>
            <w:tcW w:w="10440" w:type="dxa"/>
            <w:vAlign w:val="center"/>
          </w:tcPr>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 室内试验设备至少须满足下列两种技术装备配备要求之一：</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（1）高压固结仪5台(10个通道或压力容器）、中低压固结仪20台(40个通道或压力容器）、三轴仪、渗透仪、四联直剪仪、无侧限压缩仪各1台；</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（2）万能材料试验机或压力试验机1台，岩石三轴仪、岩石点荷载仪试验设备、磨石机各1台。</w:t>
            </w:r>
          </w:p>
          <w:p w:rsidR="003014CE" w:rsidRDefault="003014CE">
            <w:pPr>
              <w:autoSpaceDE w:val="0"/>
              <w:autoSpaceDN w:val="0"/>
              <w:adjustRightInd w:val="0"/>
              <w:snapToGrid w:val="0"/>
              <w:jc w:val="left"/>
              <w:rPr>
                <w:rFonts w:ascii="宋体" w:hAnsi="宋体" w:hint="eastAsia"/>
                <w:b/>
                <w:sz w:val="22"/>
                <w:szCs w:val="22"/>
              </w:rPr>
            </w:pPr>
            <w:r>
              <w:rPr>
                <w:rFonts w:ascii="宋体" w:hAnsi="宋体" w:hint="eastAsia"/>
                <w:sz w:val="22"/>
                <w:szCs w:val="22"/>
              </w:rPr>
              <w:t>2. 原位测试设备任选3类：载荷试验设备、旁压设备、静力触探设备、扁铲、现场剪切设备各1套。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3. 物探测试检测设备任选5类：电法仪、面波仪、地震仪、工程检测仪（波速检测仪）、声波测井仪、探地雷达、桩基动测仪、地下管线探测仪各1套。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4. 5秒级精度及以上全站仪3台,S3级精度及以上水准仪2台。</w:t>
            </w:r>
          </w:p>
        </w:tc>
      </w:tr>
      <w:tr w:rsidR="003014CE">
        <w:trPr>
          <w:cantSplit/>
        </w:trPr>
        <w:tc>
          <w:tcPr>
            <w:tcW w:w="1080" w:type="dxa"/>
            <w:vMerge/>
            <w:vAlign w:val="center"/>
          </w:tcPr>
          <w:p w:rsidR="003014CE" w:rsidRDefault="003014CE">
            <w:pPr>
              <w:snapToGrid w:val="0"/>
              <w:jc w:val="center"/>
              <w:rPr>
                <w:rFonts w:ascii="宋体" w:hAnsi="宋体" w:hint="eastAsia"/>
              </w:rPr>
            </w:pPr>
          </w:p>
        </w:tc>
        <w:tc>
          <w:tcPr>
            <w:tcW w:w="2291" w:type="dxa"/>
            <w:vMerge/>
            <w:vAlign w:val="center"/>
          </w:tcPr>
          <w:p w:rsidR="003014CE" w:rsidRDefault="003014CE">
            <w:pPr>
              <w:snapToGrid w:val="0"/>
              <w:jc w:val="center"/>
              <w:rPr>
                <w:rFonts w:ascii="宋体" w:hAnsi="宋体" w:hint="eastAsia"/>
              </w:rPr>
            </w:pPr>
          </w:p>
        </w:tc>
        <w:tc>
          <w:tcPr>
            <w:tcW w:w="949" w:type="dxa"/>
            <w:vAlign w:val="center"/>
          </w:tcPr>
          <w:p w:rsidR="003014CE" w:rsidRDefault="003014CE">
            <w:pPr>
              <w:snapToGrid w:val="0"/>
              <w:jc w:val="center"/>
              <w:rPr>
                <w:rFonts w:ascii="宋体" w:hAnsi="宋体" w:hint="eastAsia"/>
              </w:rPr>
            </w:pPr>
            <w:r>
              <w:rPr>
                <w:rFonts w:ascii="宋体" w:hAnsi="宋体" w:hint="eastAsia"/>
              </w:rPr>
              <w:t>乙级</w:t>
            </w:r>
          </w:p>
        </w:tc>
        <w:tc>
          <w:tcPr>
            <w:tcW w:w="10440" w:type="dxa"/>
            <w:vAlign w:val="center"/>
          </w:tcPr>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 室内试验设备至少须满足下列两种技术装备配备要求之一：</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（1）高压固结仪3台(6个通道或压力容器），中低压固结仪10台(20个通道或压力容器），三轴仪、渗透仪、四联直剪仪、无侧限压缩仪各1台；</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（2）万能材料试验机或压力试验机1台，岩石三轴仪、岩石点荷载仪试验设备、磨石机各1台。</w:t>
            </w:r>
          </w:p>
          <w:p w:rsidR="003014CE" w:rsidRDefault="003014CE">
            <w:pPr>
              <w:autoSpaceDE w:val="0"/>
              <w:autoSpaceDN w:val="0"/>
              <w:adjustRightInd w:val="0"/>
              <w:snapToGrid w:val="0"/>
              <w:jc w:val="left"/>
              <w:rPr>
                <w:rFonts w:ascii="宋体" w:hAnsi="宋体" w:hint="eastAsia"/>
                <w:b/>
                <w:sz w:val="22"/>
                <w:szCs w:val="22"/>
              </w:rPr>
            </w:pPr>
            <w:r>
              <w:rPr>
                <w:rFonts w:ascii="宋体" w:hAnsi="宋体" w:hint="eastAsia"/>
                <w:sz w:val="22"/>
                <w:szCs w:val="22"/>
              </w:rPr>
              <w:t>2. 原位测试设备任选2类：载荷试验设备、旁压设备、静力触探设备、扁铲、现场剪切设备各1套。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3. 物探测试检测设备任选3类：电法仪、面波仪、地震仪、工程检测仪（波速检测仪）、声波测井仪、探地雷达、桩基动测仪、地下管线探测仪各1套。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4. 5秒级精度及以上全站仪1台,S3级精度及以上水准仪1台。</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注：上述第1、2、3款要求的技术装备可由依法约定的协作单位提供。</w:t>
            </w:r>
          </w:p>
        </w:tc>
      </w:tr>
    </w:tbl>
    <w:p w:rsidR="003014CE" w:rsidRDefault="003014CE">
      <w:pPr>
        <w:tabs>
          <w:tab w:val="left" w:pos="13140"/>
        </w:tabs>
        <w:spacing w:line="320" w:lineRule="exact"/>
        <w:rPr>
          <w:rFonts w:ascii="宋体" w:hAnsi="宋体" w:hint="eastAsia"/>
          <w:sz w:val="28"/>
          <w:szCs w:val="28"/>
        </w:rPr>
      </w:pPr>
    </w:p>
    <w:p w:rsidR="003014CE" w:rsidRDefault="003014CE">
      <w:pPr>
        <w:tabs>
          <w:tab w:val="left" w:pos="13140"/>
        </w:tabs>
        <w:spacing w:line="320" w:lineRule="exact"/>
        <w:rPr>
          <w:rFonts w:ascii="宋体" w:hAnsi="宋体" w:hint="eastAsia"/>
          <w:sz w:val="28"/>
          <w:szCs w:val="28"/>
        </w:rPr>
      </w:pPr>
    </w:p>
    <w:p w:rsidR="003014CE" w:rsidRDefault="003014CE">
      <w:pPr>
        <w:tabs>
          <w:tab w:val="left" w:pos="13140"/>
        </w:tabs>
        <w:spacing w:line="320" w:lineRule="exact"/>
        <w:ind w:firstLineChars="100" w:firstLine="280"/>
        <w:rPr>
          <w:rFonts w:ascii="宋体" w:hAnsi="宋体" w:hint="eastAsia"/>
          <w:bCs/>
          <w:sz w:val="32"/>
          <w:szCs w:val="28"/>
        </w:rPr>
      </w:pPr>
      <w:r>
        <w:rPr>
          <w:rFonts w:ascii="宋体" w:hAnsi="宋体" w:hint="eastAsia"/>
          <w:sz w:val="28"/>
          <w:szCs w:val="28"/>
        </w:rPr>
        <w:lastRenderedPageBreak/>
        <w:t>附件2：</w:t>
      </w:r>
      <w:r>
        <w:rPr>
          <w:rFonts w:ascii="宋体" w:hAnsi="宋体" w:hint="eastAsia"/>
          <w:bCs/>
          <w:sz w:val="32"/>
          <w:szCs w:val="28"/>
        </w:rPr>
        <w:t xml:space="preserve"> </w:t>
      </w:r>
    </w:p>
    <w:p w:rsidR="003014CE" w:rsidRDefault="003014CE">
      <w:pPr>
        <w:tabs>
          <w:tab w:val="left" w:pos="13140"/>
        </w:tabs>
        <w:spacing w:line="320" w:lineRule="exact"/>
        <w:jc w:val="center"/>
        <w:rPr>
          <w:rFonts w:ascii="宋体" w:hAnsi="宋体" w:hint="eastAsia"/>
          <w:b/>
          <w:bCs/>
          <w:sz w:val="32"/>
          <w:szCs w:val="28"/>
        </w:rPr>
      </w:pPr>
      <w:r>
        <w:rPr>
          <w:rFonts w:ascii="宋体" w:hAnsi="宋体" w:hint="eastAsia"/>
          <w:b/>
          <w:bCs/>
          <w:sz w:val="32"/>
          <w:szCs w:val="28"/>
        </w:rPr>
        <w:t>工程勘察主要技术装备配备表</w:t>
      </w:r>
    </w:p>
    <w:p w:rsidR="003014CE" w:rsidRDefault="003014CE">
      <w:pPr>
        <w:tabs>
          <w:tab w:val="left" w:pos="13140"/>
        </w:tabs>
        <w:spacing w:line="320" w:lineRule="exact"/>
        <w:jc w:val="center"/>
        <w:rPr>
          <w:rFonts w:ascii="宋体" w:hAnsi="宋体" w:hint="eastAsia"/>
          <w:b/>
          <w:bCs/>
          <w:sz w:val="32"/>
          <w:szCs w:val="28"/>
        </w:rPr>
      </w:pPr>
    </w:p>
    <w:tbl>
      <w:tblPr>
        <w:tblW w:w="147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291"/>
        <w:gridCol w:w="949"/>
        <w:gridCol w:w="10440"/>
      </w:tblGrid>
      <w:tr w:rsidR="00BF6820">
        <w:trPr>
          <w:cantSplit/>
          <w:trHeight w:val="668"/>
        </w:trPr>
        <w:tc>
          <w:tcPr>
            <w:tcW w:w="4320" w:type="dxa"/>
            <w:gridSpan w:val="3"/>
            <w:tcBorders>
              <w:top w:val="single" w:sz="4" w:space="0" w:color="auto"/>
              <w:left w:val="single" w:sz="4" w:space="0" w:color="auto"/>
              <w:bottom w:val="single" w:sz="4" w:space="0" w:color="auto"/>
              <w:right w:val="single" w:sz="4" w:space="0" w:color="auto"/>
            </w:tcBorders>
            <w:vAlign w:val="center"/>
          </w:tcPr>
          <w:p w:rsidR="00BF6820" w:rsidRDefault="00BF6820">
            <w:pPr>
              <w:snapToGrid w:val="0"/>
              <w:jc w:val="center"/>
              <w:rPr>
                <w:rFonts w:ascii="宋体" w:hAnsi="宋体" w:hint="eastAsia"/>
                <w:szCs w:val="21"/>
              </w:rPr>
            </w:pPr>
            <w:r w:rsidRPr="00E74380">
              <w:rPr>
                <w:rFonts w:ascii="宋体" w:hAnsi="宋体" w:hint="eastAsia"/>
              </w:rPr>
              <w:t>工程勘察资质类型与等级</w:t>
            </w:r>
          </w:p>
        </w:tc>
        <w:tc>
          <w:tcPr>
            <w:tcW w:w="10440" w:type="dxa"/>
            <w:tcBorders>
              <w:top w:val="single" w:sz="4" w:space="0" w:color="auto"/>
              <w:left w:val="single" w:sz="4" w:space="0" w:color="auto"/>
              <w:bottom w:val="single" w:sz="4" w:space="0" w:color="auto"/>
              <w:right w:val="single" w:sz="4" w:space="0" w:color="auto"/>
            </w:tcBorders>
            <w:vAlign w:val="center"/>
          </w:tcPr>
          <w:p w:rsidR="00BF6820" w:rsidRDefault="00BF6820">
            <w:pPr>
              <w:autoSpaceDE w:val="0"/>
              <w:autoSpaceDN w:val="0"/>
              <w:adjustRightInd w:val="0"/>
              <w:snapToGrid w:val="0"/>
              <w:jc w:val="center"/>
              <w:rPr>
                <w:rFonts w:ascii="宋体" w:hAnsi="宋体" w:hint="eastAsia"/>
                <w:szCs w:val="21"/>
              </w:rPr>
            </w:pPr>
            <w:r>
              <w:rPr>
                <w:rFonts w:ascii="宋体" w:hAnsi="宋体" w:hint="eastAsia"/>
                <w:szCs w:val="21"/>
              </w:rPr>
              <w:t>主要技术装备</w:t>
            </w:r>
          </w:p>
        </w:tc>
      </w:tr>
      <w:tr w:rsidR="003014CE">
        <w:trPr>
          <w:cantSplit/>
          <w:trHeight w:val="2317"/>
        </w:trPr>
        <w:tc>
          <w:tcPr>
            <w:tcW w:w="1080" w:type="dxa"/>
            <w:vMerge w:val="restart"/>
            <w:vAlign w:val="center"/>
          </w:tcPr>
          <w:p w:rsidR="003014CE" w:rsidRDefault="003014CE">
            <w:pPr>
              <w:snapToGrid w:val="0"/>
              <w:rPr>
                <w:rFonts w:ascii="宋体" w:hAnsi="宋体" w:hint="eastAsia"/>
              </w:rPr>
            </w:pPr>
            <w:r>
              <w:rPr>
                <w:rFonts w:ascii="宋体" w:hAnsi="宋体" w:hint="eastAsia"/>
              </w:rPr>
              <w:t>岩土工程（分项） 专业资质</w:t>
            </w:r>
          </w:p>
        </w:tc>
        <w:tc>
          <w:tcPr>
            <w:tcW w:w="2291" w:type="dxa"/>
            <w:vMerge w:val="restart"/>
            <w:vAlign w:val="center"/>
          </w:tcPr>
          <w:p w:rsidR="003014CE" w:rsidRDefault="003014CE">
            <w:pPr>
              <w:snapToGrid w:val="0"/>
              <w:ind w:left="102"/>
              <w:jc w:val="center"/>
              <w:rPr>
                <w:rFonts w:ascii="宋体" w:hAnsi="宋体" w:hint="eastAsia"/>
              </w:rPr>
            </w:pPr>
            <w:r>
              <w:rPr>
                <w:rFonts w:ascii="宋体" w:hAnsi="宋体" w:hint="eastAsia"/>
              </w:rPr>
              <w:t>岩土工程勘察</w:t>
            </w:r>
          </w:p>
        </w:tc>
        <w:tc>
          <w:tcPr>
            <w:tcW w:w="949" w:type="dxa"/>
            <w:tcBorders>
              <w:bottom w:val="single" w:sz="4" w:space="0" w:color="auto"/>
            </w:tcBorders>
            <w:vAlign w:val="center"/>
          </w:tcPr>
          <w:p w:rsidR="003014CE" w:rsidRDefault="003014CE">
            <w:pPr>
              <w:snapToGrid w:val="0"/>
              <w:jc w:val="center"/>
              <w:rPr>
                <w:rFonts w:ascii="宋体" w:hAnsi="宋体" w:hint="eastAsia"/>
              </w:rPr>
            </w:pPr>
            <w:r>
              <w:rPr>
                <w:rFonts w:ascii="宋体" w:hAnsi="宋体" w:hint="eastAsia"/>
              </w:rPr>
              <w:t>甲级</w:t>
            </w:r>
          </w:p>
        </w:tc>
        <w:tc>
          <w:tcPr>
            <w:tcW w:w="10440" w:type="dxa"/>
            <w:tcBorders>
              <w:bottom w:val="single" w:sz="4" w:space="0" w:color="auto"/>
            </w:tcBorders>
            <w:vAlign w:val="center"/>
          </w:tcPr>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 室内试验设备至少须满足下列两种技术装备配备要求之一：</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（1）高压固结仪5台(10个通道或压力容器），中低压固结仪20台(40个通道或压力容器），三轴仪、渗透仪、四联直剪仪、无侧限压缩仪各1台；</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（2）万能材料试验机或压力试验机1台，岩石三轴仪、岩石点荷载仪试验设备、磨石机各1台。</w:t>
            </w:r>
          </w:p>
          <w:p w:rsidR="003014CE" w:rsidRDefault="003014CE">
            <w:pPr>
              <w:autoSpaceDE w:val="0"/>
              <w:autoSpaceDN w:val="0"/>
              <w:adjustRightInd w:val="0"/>
              <w:snapToGrid w:val="0"/>
              <w:jc w:val="left"/>
              <w:rPr>
                <w:rFonts w:ascii="宋体" w:hAnsi="宋体" w:hint="eastAsia"/>
                <w:b/>
                <w:sz w:val="22"/>
                <w:szCs w:val="22"/>
              </w:rPr>
            </w:pPr>
            <w:r>
              <w:rPr>
                <w:rFonts w:ascii="宋体" w:hAnsi="宋体" w:hint="eastAsia"/>
                <w:sz w:val="22"/>
                <w:szCs w:val="22"/>
              </w:rPr>
              <w:t>2. 原位测试设备任选3类：载荷试验设备、旁压设备、静力触探设备、扁铲、现场剪切设备各1套。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3. 物探测试检测设备任选3类：电法仪、面波仪、地震仪、工程检测仪（波速检测仪）、声波测井仪、探地雷达、桩基动测仪、地下管线探测仪各1套。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4. 5秒级精度及以上全站仪3台,S3级精度及以上水准仪2台。</w:t>
            </w:r>
          </w:p>
        </w:tc>
      </w:tr>
      <w:tr w:rsidR="003014CE">
        <w:trPr>
          <w:cantSplit/>
        </w:trPr>
        <w:tc>
          <w:tcPr>
            <w:tcW w:w="1080" w:type="dxa"/>
            <w:vMerge/>
            <w:vAlign w:val="center"/>
          </w:tcPr>
          <w:p w:rsidR="003014CE" w:rsidRDefault="003014CE">
            <w:pPr>
              <w:snapToGrid w:val="0"/>
              <w:rPr>
                <w:rFonts w:ascii="宋体" w:hAnsi="宋体" w:hint="eastAsia"/>
              </w:rPr>
            </w:pPr>
          </w:p>
        </w:tc>
        <w:tc>
          <w:tcPr>
            <w:tcW w:w="2291" w:type="dxa"/>
            <w:vMerge/>
            <w:vAlign w:val="center"/>
          </w:tcPr>
          <w:p w:rsidR="003014CE" w:rsidRDefault="003014CE">
            <w:pPr>
              <w:snapToGrid w:val="0"/>
              <w:ind w:left="102"/>
              <w:jc w:val="center"/>
              <w:rPr>
                <w:rFonts w:ascii="宋体" w:hAnsi="宋体" w:hint="eastAsia"/>
              </w:rPr>
            </w:pPr>
          </w:p>
        </w:tc>
        <w:tc>
          <w:tcPr>
            <w:tcW w:w="949" w:type="dxa"/>
            <w:vAlign w:val="center"/>
          </w:tcPr>
          <w:p w:rsidR="003014CE" w:rsidRDefault="003014CE">
            <w:pPr>
              <w:snapToGrid w:val="0"/>
              <w:jc w:val="center"/>
              <w:rPr>
                <w:rFonts w:ascii="宋体" w:hAnsi="宋体" w:hint="eastAsia"/>
              </w:rPr>
            </w:pPr>
            <w:r>
              <w:rPr>
                <w:rFonts w:ascii="宋体" w:hAnsi="宋体" w:hint="eastAsia"/>
              </w:rPr>
              <w:t>乙级</w:t>
            </w:r>
          </w:p>
        </w:tc>
        <w:tc>
          <w:tcPr>
            <w:tcW w:w="10440" w:type="dxa"/>
            <w:vAlign w:val="center"/>
          </w:tcPr>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 室内试验设备至少须满足下列两种技术装备配备要求之一：</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（1）高压固结仪3台(6个通道或压力容器），中低压固结仪10台(20个通道或压力容器），三轴仪、渗透仪、四联直剪仪、无侧限压缩仪各1台；</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（2）万能材料试验机或压力试验机1台，岩石三轴仪、岩石点荷载仪试验设备、磨石机各1台。</w:t>
            </w:r>
          </w:p>
          <w:p w:rsidR="003014CE" w:rsidRDefault="003014CE">
            <w:pPr>
              <w:autoSpaceDE w:val="0"/>
              <w:autoSpaceDN w:val="0"/>
              <w:adjustRightInd w:val="0"/>
              <w:snapToGrid w:val="0"/>
              <w:jc w:val="left"/>
              <w:rPr>
                <w:rFonts w:ascii="宋体" w:hAnsi="宋体" w:hint="eastAsia"/>
                <w:b/>
                <w:sz w:val="22"/>
                <w:szCs w:val="22"/>
              </w:rPr>
            </w:pPr>
            <w:r>
              <w:rPr>
                <w:rFonts w:ascii="宋体" w:hAnsi="宋体" w:hint="eastAsia"/>
                <w:sz w:val="22"/>
                <w:szCs w:val="22"/>
              </w:rPr>
              <w:t>2. 原位测试设备任选2类：载荷试验设备、旁压设备、静力触探设备、扁铲、现场剪切设备各1套。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3. 物探测试检测设备任选3类：电法仪、面波仪、地震仪、工程检测仪（波速检测仪）、声波测井仪、探地雷达、桩基动测仪、地下管线探测仪各1套。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4. 5秒级精度及以上全站仪1台,S3级精度及以上水准仪1台。</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注：上述第1、2、3款要求的技术装备可由依法约定的协作单位提供。</w:t>
            </w:r>
          </w:p>
        </w:tc>
      </w:tr>
      <w:tr w:rsidR="003014CE">
        <w:trPr>
          <w:cantSplit/>
        </w:trPr>
        <w:tc>
          <w:tcPr>
            <w:tcW w:w="1080" w:type="dxa"/>
            <w:vMerge/>
            <w:vAlign w:val="center"/>
          </w:tcPr>
          <w:p w:rsidR="003014CE" w:rsidRDefault="003014CE">
            <w:pPr>
              <w:snapToGrid w:val="0"/>
              <w:rPr>
                <w:rFonts w:ascii="宋体" w:hAnsi="宋体" w:hint="eastAsia"/>
              </w:rPr>
            </w:pPr>
          </w:p>
        </w:tc>
        <w:tc>
          <w:tcPr>
            <w:tcW w:w="2291" w:type="dxa"/>
            <w:vMerge/>
            <w:vAlign w:val="center"/>
          </w:tcPr>
          <w:p w:rsidR="003014CE" w:rsidRDefault="003014CE">
            <w:pPr>
              <w:snapToGrid w:val="0"/>
              <w:ind w:left="102"/>
              <w:jc w:val="center"/>
              <w:rPr>
                <w:rFonts w:ascii="宋体" w:hAnsi="宋体" w:hint="eastAsia"/>
              </w:rPr>
            </w:pPr>
          </w:p>
        </w:tc>
        <w:tc>
          <w:tcPr>
            <w:tcW w:w="949" w:type="dxa"/>
            <w:vAlign w:val="center"/>
          </w:tcPr>
          <w:p w:rsidR="003014CE" w:rsidRDefault="003014CE">
            <w:pPr>
              <w:snapToGrid w:val="0"/>
              <w:jc w:val="center"/>
              <w:rPr>
                <w:rFonts w:ascii="宋体" w:hAnsi="宋体" w:hint="eastAsia"/>
              </w:rPr>
            </w:pPr>
            <w:r>
              <w:rPr>
                <w:rFonts w:ascii="宋体" w:hAnsi="宋体" w:hint="eastAsia"/>
              </w:rPr>
              <w:t>丙级</w:t>
            </w:r>
          </w:p>
        </w:tc>
        <w:tc>
          <w:tcPr>
            <w:tcW w:w="10440" w:type="dxa"/>
            <w:tcBorders>
              <w:bottom w:val="single" w:sz="4" w:space="0" w:color="auto"/>
            </w:tcBorders>
            <w:vAlign w:val="center"/>
          </w:tcPr>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 室内试验设备至少须满足下列两种技术装备配备要求之一：</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（1）高压固结仪3台(6个通道或压力容器），中低压固结仪10台(20个通道或压力容器），三轴仪、渗透仪、四联直剪仪、无侧限压缩仪各1台；</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（2）万能材料试验机或压力试验机1台，岩石三轴仪、岩石点荷载仪试验设备、磨石机各1台。</w:t>
            </w:r>
          </w:p>
          <w:p w:rsidR="003014CE" w:rsidRDefault="003014CE">
            <w:pPr>
              <w:autoSpaceDE w:val="0"/>
              <w:autoSpaceDN w:val="0"/>
              <w:adjustRightInd w:val="0"/>
              <w:snapToGrid w:val="0"/>
              <w:jc w:val="left"/>
              <w:rPr>
                <w:rFonts w:ascii="宋体" w:hAnsi="宋体" w:hint="eastAsia"/>
                <w:b/>
                <w:sz w:val="22"/>
                <w:szCs w:val="22"/>
              </w:rPr>
            </w:pPr>
            <w:r>
              <w:rPr>
                <w:rFonts w:ascii="宋体" w:hAnsi="宋体" w:hint="eastAsia"/>
                <w:sz w:val="22"/>
                <w:szCs w:val="22"/>
              </w:rPr>
              <w:t>2. 原位测试设备任选2类：载荷试验设备、旁压设备、静力触探设备、扁铲、现场剪切设备各1套。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3. 物探测试检测设备任选3类：电法仪、面波仪、地震仪、工程检测仪（波速检测仪）、声波测井仪、探地雷达、桩基动测仪、地下管线探测仪各1套。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4. 5秒级精度及以上全站仪、S3级精度及以上水准仪各1台。</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注：上述第1、2、3款要求的技术装备可由依法约定的协作单位提供。</w:t>
            </w:r>
          </w:p>
        </w:tc>
      </w:tr>
    </w:tbl>
    <w:p w:rsidR="003014CE" w:rsidRDefault="003014CE">
      <w:pPr>
        <w:tabs>
          <w:tab w:val="left" w:pos="13140"/>
        </w:tabs>
        <w:spacing w:line="320" w:lineRule="exact"/>
        <w:ind w:firstLineChars="100" w:firstLine="280"/>
        <w:rPr>
          <w:rFonts w:ascii="宋体" w:hAnsi="宋体" w:hint="eastAsia"/>
          <w:sz w:val="28"/>
          <w:szCs w:val="28"/>
        </w:rPr>
      </w:pPr>
    </w:p>
    <w:p w:rsidR="003014CE" w:rsidRDefault="003014CE">
      <w:pPr>
        <w:tabs>
          <w:tab w:val="left" w:pos="13140"/>
        </w:tabs>
        <w:spacing w:line="320" w:lineRule="exact"/>
        <w:ind w:firstLineChars="100" w:firstLine="280"/>
        <w:rPr>
          <w:rFonts w:ascii="宋体" w:hAnsi="宋体" w:hint="eastAsia"/>
          <w:sz w:val="28"/>
          <w:szCs w:val="28"/>
        </w:rPr>
      </w:pPr>
    </w:p>
    <w:p w:rsidR="003014CE" w:rsidRDefault="003014CE">
      <w:pPr>
        <w:tabs>
          <w:tab w:val="left" w:pos="13140"/>
        </w:tabs>
        <w:spacing w:line="320" w:lineRule="exact"/>
        <w:ind w:firstLineChars="100" w:firstLine="280"/>
        <w:rPr>
          <w:rFonts w:ascii="宋体" w:hAnsi="宋体" w:hint="eastAsia"/>
          <w:sz w:val="28"/>
          <w:szCs w:val="28"/>
        </w:rPr>
      </w:pPr>
    </w:p>
    <w:p w:rsidR="003014CE" w:rsidRDefault="003014CE">
      <w:pPr>
        <w:tabs>
          <w:tab w:val="left" w:pos="13140"/>
        </w:tabs>
        <w:spacing w:line="320" w:lineRule="exact"/>
        <w:ind w:firstLineChars="100" w:firstLine="280"/>
        <w:rPr>
          <w:rFonts w:ascii="宋体" w:hAnsi="宋体" w:hint="eastAsia"/>
          <w:sz w:val="28"/>
          <w:szCs w:val="28"/>
        </w:rPr>
      </w:pPr>
    </w:p>
    <w:p w:rsidR="003014CE" w:rsidRDefault="003014CE">
      <w:pPr>
        <w:tabs>
          <w:tab w:val="left" w:pos="13140"/>
        </w:tabs>
        <w:spacing w:line="320" w:lineRule="exact"/>
        <w:ind w:firstLineChars="100" w:firstLine="280"/>
        <w:rPr>
          <w:rFonts w:ascii="宋体" w:hAnsi="宋体" w:hint="eastAsia"/>
          <w:bCs/>
          <w:sz w:val="32"/>
          <w:szCs w:val="28"/>
        </w:rPr>
      </w:pPr>
      <w:r>
        <w:rPr>
          <w:rFonts w:ascii="宋体" w:hAnsi="宋体" w:hint="eastAsia"/>
          <w:sz w:val="28"/>
          <w:szCs w:val="28"/>
        </w:rPr>
        <w:t>附件2：</w:t>
      </w:r>
      <w:r>
        <w:rPr>
          <w:rFonts w:ascii="宋体" w:hAnsi="宋体" w:hint="eastAsia"/>
          <w:bCs/>
          <w:sz w:val="32"/>
          <w:szCs w:val="28"/>
        </w:rPr>
        <w:t xml:space="preserve"> </w:t>
      </w:r>
    </w:p>
    <w:p w:rsidR="003014CE" w:rsidRDefault="003014CE">
      <w:pPr>
        <w:tabs>
          <w:tab w:val="left" w:pos="13140"/>
        </w:tabs>
        <w:spacing w:line="320" w:lineRule="exact"/>
        <w:jc w:val="center"/>
        <w:rPr>
          <w:rFonts w:ascii="宋体" w:hAnsi="宋体" w:hint="eastAsia"/>
          <w:b/>
          <w:bCs/>
          <w:sz w:val="32"/>
          <w:szCs w:val="28"/>
        </w:rPr>
      </w:pPr>
      <w:r>
        <w:rPr>
          <w:rFonts w:ascii="宋体" w:hAnsi="宋体" w:hint="eastAsia"/>
          <w:b/>
          <w:bCs/>
          <w:sz w:val="32"/>
          <w:szCs w:val="28"/>
        </w:rPr>
        <w:t>工程勘察主要技术装备配备表</w:t>
      </w:r>
    </w:p>
    <w:tbl>
      <w:tblPr>
        <w:tblW w:w="147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294"/>
        <w:gridCol w:w="949"/>
        <w:gridCol w:w="10437"/>
      </w:tblGrid>
      <w:tr w:rsidR="00BF6820">
        <w:trPr>
          <w:cantSplit/>
          <w:trHeight w:val="668"/>
        </w:trPr>
        <w:tc>
          <w:tcPr>
            <w:tcW w:w="4323" w:type="dxa"/>
            <w:gridSpan w:val="3"/>
            <w:tcBorders>
              <w:top w:val="single" w:sz="4" w:space="0" w:color="auto"/>
              <w:left w:val="single" w:sz="4" w:space="0" w:color="auto"/>
              <w:bottom w:val="single" w:sz="4" w:space="0" w:color="auto"/>
              <w:right w:val="single" w:sz="4" w:space="0" w:color="auto"/>
            </w:tcBorders>
            <w:vAlign w:val="center"/>
          </w:tcPr>
          <w:p w:rsidR="00BF6820" w:rsidRDefault="00BF6820">
            <w:pPr>
              <w:snapToGrid w:val="0"/>
              <w:jc w:val="center"/>
              <w:rPr>
                <w:rFonts w:ascii="宋体" w:hAnsi="宋体" w:hint="eastAsia"/>
                <w:szCs w:val="21"/>
              </w:rPr>
            </w:pPr>
            <w:r w:rsidRPr="00E74380">
              <w:rPr>
                <w:rFonts w:ascii="宋体" w:hAnsi="宋体" w:hint="eastAsia"/>
              </w:rPr>
              <w:t>工程勘察资质类型与等级</w:t>
            </w:r>
          </w:p>
        </w:tc>
        <w:tc>
          <w:tcPr>
            <w:tcW w:w="10437" w:type="dxa"/>
            <w:tcBorders>
              <w:top w:val="single" w:sz="4" w:space="0" w:color="auto"/>
              <w:left w:val="single" w:sz="4" w:space="0" w:color="auto"/>
              <w:bottom w:val="single" w:sz="4" w:space="0" w:color="auto"/>
              <w:right w:val="single" w:sz="4" w:space="0" w:color="auto"/>
            </w:tcBorders>
            <w:vAlign w:val="center"/>
          </w:tcPr>
          <w:p w:rsidR="00BF6820" w:rsidRDefault="00BF6820">
            <w:pPr>
              <w:snapToGrid w:val="0"/>
              <w:jc w:val="center"/>
              <w:rPr>
                <w:rFonts w:ascii="宋体" w:hAnsi="宋体" w:hint="eastAsia"/>
                <w:szCs w:val="21"/>
              </w:rPr>
            </w:pPr>
            <w:r>
              <w:rPr>
                <w:rFonts w:ascii="宋体" w:hAnsi="宋体" w:hint="eastAsia"/>
                <w:szCs w:val="21"/>
              </w:rPr>
              <w:t>主要技术装备</w:t>
            </w:r>
          </w:p>
        </w:tc>
      </w:tr>
      <w:tr w:rsidR="003014CE">
        <w:trPr>
          <w:cantSplit/>
          <w:trHeight w:val="549"/>
        </w:trPr>
        <w:tc>
          <w:tcPr>
            <w:tcW w:w="1080" w:type="dxa"/>
            <w:vMerge w:val="restart"/>
            <w:vAlign w:val="center"/>
          </w:tcPr>
          <w:p w:rsidR="003014CE" w:rsidRDefault="003014CE">
            <w:pPr>
              <w:snapToGrid w:val="0"/>
              <w:jc w:val="center"/>
              <w:rPr>
                <w:rFonts w:ascii="宋体" w:hAnsi="宋体" w:hint="eastAsia"/>
              </w:rPr>
            </w:pPr>
            <w:r>
              <w:rPr>
                <w:rFonts w:ascii="宋体" w:hAnsi="宋体" w:hint="eastAsia"/>
              </w:rPr>
              <w:t>岩土工程（分项） 专业资质</w:t>
            </w:r>
          </w:p>
        </w:tc>
        <w:tc>
          <w:tcPr>
            <w:tcW w:w="2294" w:type="dxa"/>
            <w:vMerge w:val="restart"/>
            <w:vAlign w:val="center"/>
          </w:tcPr>
          <w:p w:rsidR="003014CE" w:rsidRDefault="003014CE">
            <w:pPr>
              <w:snapToGrid w:val="0"/>
              <w:jc w:val="center"/>
              <w:rPr>
                <w:rFonts w:ascii="宋体" w:hAnsi="宋体" w:hint="eastAsia"/>
                <w:sz w:val="22"/>
                <w:szCs w:val="22"/>
              </w:rPr>
            </w:pPr>
            <w:r>
              <w:rPr>
                <w:rFonts w:ascii="宋体" w:hAnsi="宋体" w:hint="eastAsia"/>
              </w:rPr>
              <w:t>岩土工程设计</w:t>
            </w:r>
          </w:p>
        </w:tc>
        <w:tc>
          <w:tcPr>
            <w:tcW w:w="949" w:type="dxa"/>
            <w:vAlign w:val="center"/>
          </w:tcPr>
          <w:p w:rsidR="003014CE" w:rsidRDefault="003014CE">
            <w:pPr>
              <w:snapToGrid w:val="0"/>
              <w:jc w:val="center"/>
              <w:rPr>
                <w:rFonts w:ascii="宋体" w:hAnsi="宋体" w:hint="eastAsia"/>
                <w:sz w:val="22"/>
                <w:szCs w:val="22"/>
              </w:rPr>
            </w:pPr>
            <w:r>
              <w:rPr>
                <w:rFonts w:ascii="宋体" w:hAnsi="宋体" w:hint="eastAsia"/>
                <w:sz w:val="22"/>
                <w:szCs w:val="22"/>
              </w:rPr>
              <w:t>甲级</w:t>
            </w:r>
          </w:p>
        </w:tc>
        <w:tc>
          <w:tcPr>
            <w:tcW w:w="10437" w:type="dxa"/>
            <w:tcBorders>
              <w:bottom w:val="single" w:sz="4" w:space="0" w:color="auto"/>
            </w:tcBorders>
            <w:vAlign w:val="center"/>
          </w:tcPr>
          <w:p w:rsidR="003014CE" w:rsidRDefault="003014CE">
            <w:pPr>
              <w:autoSpaceDE w:val="0"/>
              <w:autoSpaceDN w:val="0"/>
              <w:adjustRightInd w:val="0"/>
              <w:snapToGrid w:val="0"/>
              <w:jc w:val="left"/>
              <w:rPr>
                <w:rFonts w:ascii="宋体" w:hAnsi="宋体" w:hint="eastAsia"/>
                <w:b/>
                <w:bCs/>
                <w:sz w:val="22"/>
                <w:szCs w:val="22"/>
              </w:rPr>
            </w:pPr>
            <w:r>
              <w:rPr>
                <w:rFonts w:ascii="宋体" w:hAnsi="宋体" w:hint="eastAsia"/>
                <w:sz w:val="22"/>
                <w:szCs w:val="22"/>
              </w:rPr>
              <w:t>正版岩土工程设计软件不少于3种。</w:t>
            </w:r>
          </w:p>
        </w:tc>
      </w:tr>
      <w:tr w:rsidR="003014CE">
        <w:trPr>
          <w:cantSplit/>
          <w:trHeight w:val="457"/>
        </w:trPr>
        <w:tc>
          <w:tcPr>
            <w:tcW w:w="1080" w:type="dxa"/>
            <w:vMerge/>
            <w:vAlign w:val="center"/>
          </w:tcPr>
          <w:p w:rsidR="003014CE" w:rsidRDefault="003014CE">
            <w:pPr>
              <w:snapToGrid w:val="0"/>
              <w:jc w:val="center"/>
              <w:rPr>
                <w:rFonts w:ascii="宋体" w:hAnsi="宋体" w:hint="eastAsia"/>
              </w:rPr>
            </w:pPr>
          </w:p>
        </w:tc>
        <w:tc>
          <w:tcPr>
            <w:tcW w:w="2294" w:type="dxa"/>
            <w:vMerge/>
            <w:vAlign w:val="center"/>
          </w:tcPr>
          <w:p w:rsidR="003014CE" w:rsidRDefault="003014CE">
            <w:pPr>
              <w:snapToGrid w:val="0"/>
              <w:jc w:val="center"/>
              <w:rPr>
                <w:rFonts w:ascii="宋体" w:hAnsi="宋体" w:hint="eastAsia"/>
              </w:rPr>
            </w:pPr>
          </w:p>
        </w:tc>
        <w:tc>
          <w:tcPr>
            <w:tcW w:w="949" w:type="dxa"/>
            <w:vAlign w:val="center"/>
          </w:tcPr>
          <w:p w:rsidR="003014CE" w:rsidRDefault="003014CE">
            <w:pPr>
              <w:snapToGrid w:val="0"/>
              <w:jc w:val="center"/>
              <w:rPr>
                <w:rFonts w:ascii="宋体" w:hAnsi="宋体" w:hint="eastAsia"/>
                <w:sz w:val="22"/>
                <w:szCs w:val="22"/>
              </w:rPr>
            </w:pPr>
            <w:r>
              <w:rPr>
                <w:rFonts w:ascii="宋体" w:hAnsi="宋体" w:hint="eastAsia"/>
                <w:sz w:val="22"/>
                <w:szCs w:val="22"/>
              </w:rPr>
              <w:t>乙级</w:t>
            </w:r>
          </w:p>
        </w:tc>
        <w:tc>
          <w:tcPr>
            <w:tcW w:w="10437" w:type="dxa"/>
            <w:tcBorders>
              <w:bottom w:val="single" w:sz="4" w:space="0" w:color="auto"/>
            </w:tcBorders>
            <w:vAlign w:val="center"/>
          </w:tcPr>
          <w:p w:rsidR="003014CE" w:rsidRDefault="003014CE">
            <w:pPr>
              <w:autoSpaceDE w:val="0"/>
              <w:autoSpaceDN w:val="0"/>
              <w:adjustRightInd w:val="0"/>
              <w:snapToGrid w:val="0"/>
              <w:jc w:val="left"/>
              <w:rPr>
                <w:rFonts w:ascii="宋体" w:hAnsi="宋体" w:hint="eastAsia"/>
                <w:b/>
                <w:bCs/>
                <w:sz w:val="22"/>
                <w:szCs w:val="22"/>
              </w:rPr>
            </w:pPr>
            <w:r>
              <w:rPr>
                <w:rFonts w:ascii="宋体" w:hAnsi="宋体" w:hint="eastAsia"/>
                <w:sz w:val="22"/>
                <w:szCs w:val="22"/>
              </w:rPr>
              <w:t>正版岩土工程设计软件不少于1种。</w:t>
            </w:r>
          </w:p>
        </w:tc>
      </w:tr>
      <w:tr w:rsidR="003014CE">
        <w:trPr>
          <w:cantSplit/>
        </w:trPr>
        <w:tc>
          <w:tcPr>
            <w:tcW w:w="1080" w:type="dxa"/>
            <w:vMerge/>
            <w:vAlign w:val="center"/>
          </w:tcPr>
          <w:p w:rsidR="003014CE" w:rsidRDefault="003014CE">
            <w:pPr>
              <w:snapToGrid w:val="0"/>
              <w:jc w:val="center"/>
              <w:rPr>
                <w:rFonts w:ascii="宋体" w:hAnsi="宋体" w:hint="eastAsia"/>
              </w:rPr>
            </w:pPr>
          </w:p>
        </w:tc>
        <w:tc>
          <w:tcPr>
            <w:tcW w:w="2294" w:type="dxa"/>
            <w:vMerge w:val="restart"/>
            <w:tcBorders>
              <w:right w:val="single" w:sz="4" w:space="0" w:color="auto"/>
            </w:tcBorders>
            <w:vAlign w:val="center"/>
          </w:tcPr>
          <w:p w:rsidR="003014CE" w:rsidRDefault="003014CE">
            <w:pPr>
              <w:snapToGrid w:val="0"/>
              <w:ind w:left="57"/>
              <w:jc w:val="center"/>
              <w:rPr>
                <w:rFonts w:ascii="宋体" w:hAnsi="宋体" w:hint="eastAsia"/>
              </w:rPr>
            </w:pPr>
            <w:r>
              <w:rPr>
                <w:rFonts w:ascii="宋体" w:hAnsi="宋体" w:hint="eastAsia"/>
              </w:rPr>
              <w:t>岩土工程</w:t>
            </w:r>
          </w:p>
          <w:p w:rsidR="003014CE" w:rsidRDefault="003014CE">
            <w:pPr>
              <w:snapToGrid w:val="0"/>
              <w:ind w:left="57"/>
              <w:jc w:val="center"/>
              <w:rPr>
                <w:rFonts w:ascii="宋体" w:hAnsi="宋体" w:hint="eastAsia"/>
              </w:rPr>
            </w:pPr>
            <w:r>
              <w:rPr>
                <w:rFonts w:ascii="宋体" w:hAnsi="宋体" w:hint="eastAsia"/>
              </w:rPr>
              <w:t>物探测试检测监测</w:t>
            </w:r>
          </w:p>
        </w:tc>
        <w:tc>
          <w:tcPr>
            <w:tcW w:w="949" w:type="dxa"/>
            <w:tcBorders>
              <w:left w:val="single" w:sz="4" w:space="0" w:color="auto"/>
              <w:bottom w:val="single" w:sz="4" w:space="0" w:color="auto"/>
            </w:tcBorders>
            <w:vAlign w:val="center"/>
          </w:tcPr>
          <w:p w:rsidR="003014CE" w:rsidRDefault="003014CE">
            <w:pPr>
              <w:snapToGrid w:val="0"/>
              <w:jc w:val="center"/>
              <w:rPr>
                <w:rFonts w:ascii="宋体" w:hAnsi="宋体" w:hint="eastAsia"/>
                <w:sz w:val="22"/>
                <w:szCs w:val="22"/>
              </w:rPr>
            </w:pPr>
            <w:r>
              <w:rPr>
                <w:rFonts w:ascii="宋体" w:hAnsi="宋体" w:hint="eastAsia"/>
                <w:sz w:val="22"/>
                <w:szCs w:val="22"/>
              </w:rPr>
              <w:t>甲级</w:t>
            </w:r>
          </w:p>
        </w:tc>
        <w:tc>
          <w:tcPr>
            <w:tcW w:w="10437" w:type="dxa"/>
            <w:tcBorders>
              <w:bottom w:val="single" w:sz="4" w:space="0" w:color="auto"/>
            </w:tcBorders>
            <w:vAlign w:val="center"/>
          </w:tcPr>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 物探测试检测设备任选6类：电法仪、面波仪、地震仪、工程检测仪（波速检测仪）、声波测井仪、探地雷达、桩基动测仪、地下管线探测仪、载荷试验设备各1套。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2. 全站仪5台（其中1秒级精度及以上不少于1台，2秒级精度及以上不少于3台）、S3级精度及以上水准仪3台（其中S1精度及以上不少于1台）。</w:t>
            </w:r>
          </w:p>
        </w:tc>
      </w:tr>
      <w:tr w:rsidR="003014CE">
        <w:trPr>
          <w:cantSplit/>
        </w:trPr>
        <w:tc>
          <w:tcPr>
            <w:tcW w:w="1080" w:type="dxa"/>
            <w:vMerge/>
            <w:vAlign w:val="center"/>
          </w:tcPr>
          <w:p w:rsidR="003014CE" w:rsidRDefault="003014CE">
            <w:pPr>
              <w:snapToGrid w:val="0"/>
              <w:rPr>
                <w:rFonts w:ascii="宋体" w:hAnsi="宋体" w:hint="eastAsia"/>
                <w:sz w:val="22"/>
                <w:szCs w:val="22"/>
              </w:rPr>
            </w:pPr>
          </w:p>
        </w:tc>
        <w:tc>
          <w:tcPr>
            <w:tcW w:w="2294" w:type="dxa"/>
            <w:vMerge/>
            <w:tcBorders>
              <w:right w:val="single" w:sz="4" w:space="0" w:color="auto"/>
            </w:tcBorders>
            <w:vAlign w:val="center"/>
          </w:tcPr>
          <w:p w:rsidR="003014CE" w:rsidRDefault="003014CE">
            <w:pPr>
              <w:snapToGrid w:val="0"/>
              <w:rPr>
                <w:rFonts w:ascii="宋体" w:hAnsi="宋体" w:hint="eastAsia"/>
                <w:sz w:val="22"/>
                <w:szCs w:val="22"/>
              </w:rPr>
            </w:pPr>
          </w:p>
        </w:tc>
        <w:tc>
          <w:tcPr>
            <w:tcW w:w="949" w:type="dxa"/>
            <w:tcBorders>
              <w:left w:val="single" w:sz="4" w:space="0" w:color="auto"/>
            </w:tcBorders>
            <w:vAlign w:val="center"/>
          </w:tcPr>
          <w:p w:rsidR="003014CE" w:rsidRDefault="003014CE">
            <w:pPr>
              <w:snapToGrid w:val="0"/>
              <w:jc w:val="center"/>
              <w:rPr>
                <w:rFonts w:ascii="宋体" w:hAnsi="宋体" w:hint="eastAsia"/>
                <w:sz w:val="22"/>
                <w:szCs w:val="22"/>
              </w:rPr>
            </w:pPr>
            <w:r>
              <w:rPr>
                <w:rFonts w:ascii="宋体" w:hAnsi="宋体" w:hint="eastAsia"/>
                <w:sz w:val="22"/>
                <w:szCs w:val="22"/>
              </w:rPr>
              <w:t>乙级</w:t>
            </w:r>
          </w:p>
        </w:tc>
        <w:tc>
          <w:tcPr>
            <w:tcW w:w="10437" w:type="dxa"/>
            <w:vAlign w:val="center"/>
          </w:tcPr>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 物探测试检测设备任选5类：电法仪、面波仪、地震仪、工程检测仪（波速检测仪）、声波测井仪、探地雷达、桩基动测仪、地下管线探测仪、载荷试验设备各1套。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2. 全站仪3台（其中2秒级精度及以上不少于1台），S3级精度及以上水准仪2台。</w:t>
            </w:r>
          </w:p>
        </w:tc>
      </w:tr>
      <w:tr w:rsidR="003014CE">
        <w:trPr>
          <w:cantSplit/>
        </w:trPr>
        <w:tc>
          <w:tcPr>
            <w:tcW w:w="1080" w:type="dxa"/>
            <w:vMerge w:val="restart"/>
            <w:vAlign w:val="center"/>
          </w:tcPr>
          <w:p w:rsidR="003014CE" w:rsidRDefault="003014CE">
            <w:pPr>
              <w:snapToGrid w:val="0"/>
              <w:jc w:val="center"/>
              <w:rPr>
                <w:rFonts w:ascii="宋体" w:hAnsi="宋体" w:hint="eastAsia"/>
                <w:sz w:val="22"/>
                <w:szCs w:val="22"/>
              </w:rPr>
            </w:pPr>
            <w:r>
              <w:rPr>
                <w:rFonts w:ascii="宋体" w:hAnsi="宋体" w:hint="eastAsia"/>
              </w:rPr>
              <w:t>专业资质</w:t>
            </w:r>
          </w:p>
        </w:tc>
        <w:tc>
          <w:tcPr>
            <w:tcW w:w="2294" w:type="dxa"/>
            <w:vMerge w:val="restart"/>
            <w:tcBorders>
              <w:right w:val="single" w:sz="4" w:space="0" w:color="auto"/>
            </w:tcBorders>
            <w:vAlign w:val="center"/>
          </w:tcPr>
          <w:p w:rsidR="003014CE" w:rsidRDefault="003014CE">
            <w:pPr>
              <w:snapToGrid w:val="0"/>
              <w:jc w:val="center"/>
              <w:rPr>
                <w:rFonts w:ascii="宋体" w:hAnsi="宋体" w:hint="eastAsia"/>
                <w:sz w:val="22"/>
                <w:szCs w:val="22"/>
              </w:rPr>
            </w:pPr>
            <w:r>
              <w:rPr>
                <w:rFonts w:ascii="宋体" w:hAnsi="宋体" w:hint="eastAsia"/>
                <w:sz w:val="22"/>
                <w:szCs w:val="22"/>
              </w:rPr>
              <w:t>水文地质</w:t>
            </w:r>
          </w:p>
        </w:tc>
        <w:tc>
          <w:tcPr>
            <w:tcW w:w="949" w:type="dxa"/>
            <w:tcBorders>
              <w:left w:val="single" w:sz="4" w:space="0" w:color="auto"/>
            </w:tcBorders>
            <w:vAlign w:val="center"/>
          </w:tcPr>
          <w:p w:rsidR="003014CE" w:rsidRDefault="003014CE">
            <w:pPr>
              <w:snapToGrid w:val="0"/>
              <w:jc w:val="center"/>
              <w:rPr>
                <w:rFonts w:ascii="宋体" w:hAnsi="宋体" w:hint="eastAsia"/>
                <w:sz w:val="22"/>
                <w:szCs w:val="22"/>
              </w:rPr>
            </w:pPr>
            <w:r>
              <w:rPr>
                <w:rFonts w:ascii="宋体" w:hAnsi="宋体" w:hint="eastAsia"/>
                <w:sz w:val="22"/>
                <w:szCs w:val="22"/>
              </w:rPr>
              <w:t>甲级</w:t>
            </w:r>
          </w:p>
        </w:tc>
        <w:tc>
          <w:tcPr>
            <w:tcW w:w="10437" w:type="dxa"/>
            <w:vAlign w:val="center"/>
          </w:tcPr>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 电法仪、抽水试验设备各3套。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2. 5秒级精度及以上全站仪2台、S3级精度及以上水准仪1台。</w:t>
            </w:r>
          </w:p>
        </w:tc>
      </w:tr>
      <w:tr w:rsidR="003014CE">
        <w:trPr>
          <w:cantSplit/>
        </w:trPr>
        <w:tc>
          <w:tcPr>
            <w:tcW w:w="1080" w:type="dxa"/>
            <w:vMerge/>
            <w:vAlign w:val="center"/>
          </w:tcPr>
          <w:p w:rsidR="003014CE" w:rsidRDefault="003014CE">
            <w:pPr>
              <w:snapToGrid w:val="0"/>
              <w:rPr>
                <w:rFonts w:ascii="宋体" w:hAnsi="宋体" w:hint="eastAsia"/>
                <w:sz w:val="22"/>
                <w:szCs w:val="22"/>
              </w:rPr>
            </w:pPr>
          </w:p>
        </w:tc>
        <w:tc>
          <w:tcPr>
            <w:tcW w:w="2294" w:type="dxa"/>
            <w:vMerge/>
            <w:tcBorders>
              <w:right w:val="single" w:sz="4" w:space="0" w:color="auto"/>
            </w:tcBorders>
            <w:vAlign w:val="center"/>
          </w:tcPr>
          <w:p w:rsidR="003014CE" w:rsidRDefault="003014CE">
            <w:pPr>
              <w:snapToGrid w:val="0"/>
              <w:jc w:val="center"/>
              <w:rPr>
                <w:rFonts w:ascii="宋体" w:hAnsi="宋体" w:hint="eastAsia"/>
                <w:sz w:val="22"/>
                <w:szCs w:val="22"/>
              </w:rPr>
            </w:pPr>
          </w:p>
        </w:tc>
        <w:tc>
          <w:tcPr>
            <w:tcW w:w="949" w:type="dxa"/>
            <w:tcBorders>
              <w:left w:val="single" w:sz="4" w:space="0" w:color="auto"/>
            </w:tcBorders>
            <w:vAlign w:val="center"/>
          </w:tcPr>
          <w:p w:rsidR="003014CE" w:rsidRDefault="003014CE">
            <w:pPr>
              <w:snapToGrid w:val="0"/>
              <w:jc w:val="center"/>
              <w:rPr>
                <w:rFonts w:ascii="宋体" w:hAnsi="宋体" w:hint="eastAsia"/>
                <w:sz w:val="22"/>
                <w:szCs w:val="22"/>
              </w:rPr>
            </w:pPr>
            <w:r>
              <w:rPr>
                <w:rFonts w:ascii="宋体" w:hAnsi="宋体" w:hint="eastAsia"/>
                <w:sz w:val="22"/>
                <w:szCs w:val="22"/>
              </w:rPr>
              <w:t>乙级</w:t>
            </w:r>
          </w:p>
        </w:tc>
        <w:tc>
          <w:tcPr>
            <w:tcW w:w="10437" w:type="dxa"/>
            <w:vAlign w:val="center"/>
          </w:tcPr>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 电法仪、抽水试验设备各2套。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2. 5秒级精度及以上全站仪1台，S3级精度及以上水准仪1台。</w:t>
            </w:r>
          </w:p>
        </w:tc>
      </w:tr>
      <w:tr w:rsidR="003014CE">
        <w:trPr>
          <w:cantSplit/>
        </w:trPr>
        <w:tc>
          <w:tcPr>
            <w:tcW w:w="1080" w:type="dxa"/>
            <w:vMerge/>
            <w:vAlign w:val="center"/>
          </w:tcPr>
          <w:p w:rsidR="003014CE" w:rsidRDefault="003014CE">
            <w:pPr>
              <w:snapToGrid w:val="0"/>
              <w:rPr>
                <w:rFonts w:ascii="宋体" w:hAnsi="宋体" w:hint="eastAsia"/>
                <w:sz w:val="22"/>
                <w:szCs w:val="22"/>
              </w:rPr>
            </w:pPr>
          </w:p>
        </w:tc>
        <w:tc>
          <w:tcPr>
            <w:tcW w:w="2294" w:type="dxa"/>
            <w:vMerge/>
            <w:tcBorders>
              <w:right w:val="single" w:sz="4" w:space="0" w:color="auto"/>
            </w:tcBorders>
            <w:vAlign w:val="center"/>
          </w:tcPr>
          <w:p w:rsidR="003014CE" w:rsidRDefault="003014CE">
            <w:pPr>
              <w:snapToGrid w:val="0"/>
              <w:jc w:val="center"/>
              <w:rPr>
                <w:rFonts w:ascii="宋体" w:hAnsi="宋体" w:hint="eastAsia"/>
                <w:sz w:val="22"/>
                <w:szCs w:val="22"/>
              </w:rPr>
            </w:pPr>
          </w:p>
        </w:tc>
        <w:tc>
          <w:tcPr>
            <w:tcW w:w="949" w:type="dxa"/>
            <w:tcBorders>
              <w:left w:val="single" w:sz="4" w:space="0" w:color="auto"/>
            </w:tcBorders>
            <w:vAlign w:val="center"/>
          </w:tcPr>
          <w:p w:rsidR="003014CE" w:rsidRDefault="003014CE">
            <w:pPr>
              <w:snapToGrid w:val="0"/>
              <w:jc w:val="center"/>
              <w:rPr>
                <w:rFonts w:ascii="宋体" w:hAnsi="宋体" w:hint="eastAsia"/>
                <w:sz w:val="22"/>
                <w:szCs w:val="22"/>
              </w:rPr>
            </w:pPr>
            <w:r>
              <w:rPr>
                <w:rFonts w:ascii="宋体" w:hAnsi="宋体" w:hint="eastAsia"/>
                <w:sz w:val="22"/>
                <w:szCs w:val="22"/>
              </w:rPr>
              <w:t>丙级</w:t>
            </w:r>
          </w:p>
        </w:tc>
        <w:tc>
          <w:tcPr>
            <w:tcW w:w="10437" w:type="dxa"/>
            <w:vAlign w:val="center"/>
          </w:tcPr>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1. 电法仪、抽水试验设备各1套。</w:t>
            </w:r>
          </w:p>
          <w:p w:rsidR="003014CE" w:rsidRDefault="003014CE">
            <w:pPr>
              <w:autoSpaceDE w:val="0"/>
              <w:autoSpaceDN w:val="0"/>
              <w:adjustRightInd w:val="0"/>
              <w:snapToGrid w:val="0"/>
              <w:jc w:val="left"/>
              <w:rPr>
                <w:rFonts w:ascii="宋体" w:hAnsi="宋体" w:hint="eastAsia"/>
                <w:sz w:val="22"/>
                <w:szCs w:val="22"/>
              </w:rPr>
            </w:pPr>
            <w:r>
              <w:rPr>
                <w:rFonts w:ascii="宋体" w:hAnsi="宋体" w:hint="eastAsia"/>
                <w:sz w:val="22"/>
                <w:szCs w:val="22"/>
              </w:rPr>
              <w:t>2. 5秒级精度及以上全站仪、S3级精度及以上水准仪各1台。</w:t>
            </w:r>
          </w:p>
        </w:tc>
      </w:tr>
      <w:tr w:rsidR="003014CE">
        <w:trPr>
          <w:cantSplit/>
        </w:trPr>
        <w:tc>
          <w:tcPr>
            <w:tcW w:w="1080" w:type="dxa"/>
            <w:vMerge/>
            <w:vAlign w:val="center"/>
          </w:tcPr>
          <w:p w:rsidR="003014CE" w:rsidRDefault="003014CE">
            <w:pPr>
              <w:snapToGrid w:val="0"/>
              <w:rPr>
                <w:rFonts w:ascii="宋体" w:hAnsi="宋体" w:hint="eastAsia"/>
                <w:sz w:val="22"/>
                <w:szCs w:val="22"/>
              </w:rPr>
            </w:pPr>
          </w:p>
        </w:tc>
        <w:tc>
          <w:tcPr>
            <w:tcW w:w="2294" w:type="dxa"/>
            <w:vMerge w:val="restart"/>
            <w:tcBorders>
              <w:right w:val="single" w:sz="4" w:space="0" w:color="auto"/>
            </w:tcBorders>
            <w:vAlign w:val="center"/>
          </w:tcPr>
          <w:p w:rsidR="003014CE" w:rsidRDefault="003014CE">
            <w:pPr>
              <w:snapToGrid w:val="0"/>
              <w:jc w:val="center"/>
              <w:rPr>
                <w:rFonts w:ascii="宋体" w:hAnsi="宋体" w:hint="eastAsia"/>
                <w:sz w:val="22"/>
                <w:szCs w:val="22"/>
              </w:rPr>
            </w:pPr>
            <w:r>
              <w:rPr>
                <w:rFonts w:ascii="宋体" w:hAnsi="宋体" w:hint="eastAsia"/>
                <w:sz w:val="22"/>
                <w:szCs w:val="22"/>
              </w:rPr>
              <w:t>工程测量</w:t>
            </w:r>
          </w:p>
        </w:tc>
        <w:tc>
          <w:tcPr>
            <w:tcW w:w="949" w:type="dxa"/>
            <w:tcBorders>
              <w:left w:val="single" w:sz="4" w:space="0" w:color="auto"/>
            </w:tcBorders>
            <w:vAlign w:val="center"/>
          </w:tcPr>
          <w:p w:rsidR="003014CE" w:rsidRDefault="003014CE">
            <w:pPr>
              <w:snapToGrid w:val="0"/>
              <w:jc w:val="center"/>
              <w:rPr>
                <w:rFonts w:ascii="宋体" w:hAnsi="宋体" w:hint="eastAsia"/>
                <w:sz w:val="22"/>
                <w:szCs w:val="22"/>
              </w:rPr>
            </w:pPr>
            <w:r>
              <w:rPr>
                <w:rFonts w:ascii="宋体" w:hAnsi="宋体" w:hint="eastAsia"/>
                <w:sz w:val="22"/>
                <w:szCs w:val="22"/>
              </w:rPr>
              <w:t>甲级</w:t>
            </w:r>
          </w:p>
        </w:tc>
        <w:tc>
          <w:tcPr>
            <w:tcW w:w="10437" w:type="dxa"/>
            <w:vAlign w:val="center"/>
          </w:tcPr>
          <w:p w:rsidR="003014CE" w:rsidRDefault="003014CE">
            <w:pPr>
              <w:snapToGrid w:val="0"/>
              <w:jc w:val="left"/>
              <w:rPr>
                <w:rFonts w:ascii="宋体" w:hAnsi="宋体" w:hint="eastAsia"/>
                <w:sz w:val="22"/>
                <w:szCs w:val="22"/>
              </w:rPr>
            </w:pPr>
            <w:r>
              <w:rPr>
                <w:rFonts w:ascii="宋体" w:hAnsi="宋体" w:hint="eastAsia"/>
                <w:sz w:val="22"/>
                <w:szCs w:val="22"/>
              </w:rPr>
              <w:t>全站仪10台（其中1秒级精度及以上不少于1台，2秒级精度及以上不少于4台），S3级精度及以上水准仪6台（其中S1精度及以上不少于1台），</w:t>
            </w:r>
            <w:smartTag w:uri="urn:schemas-microsoft-com:office:smarttags" w:element="chmetcnv">
              <w:smartTagPr>
                <w:attr w:name="UnitName" w:val="mm"/>
                <w:attr w:name="SourceValue" w:val="5"/>
                <w:attr w:name="HasSpace" w:val="False"/>
                <w:attr w:name="Negative" w:val="False"/>
                <w:attr w:name="NumberType" w:val="1"/>
                <w:attr w:name="TCSC" w:val="0"/>
              </w:smartTagPr>
              <w:r>
                <w:rPr>
                  <w:rFonts w:ascii="宋体" w:hAnsi="宋体" w:hint="eastAsia"/>
                  <w:sz w:val="22"/>
                  <w:szCs w:val="22"/>
                </w:rPr>
                <w:t>5mm</w:t>
              </w:r>
            </w:smartTag>
            <w:r>
              <w:rPr>
                <w:rFonts w:ascii="宋体" w:hAnsi="宋体" w:hint="eastAsia"/>
                <w:sz w:val="22"/>
                <w:szCs w:val="22"/>
              </w:rPr>
              <w:t>+1ppm精度及以上GNSS接收机6台套。</w:t>
            </w:r>
          </w:p>
        </w:tc>
      </w:tr>
      <w:tr w:rsidR="003014CE">
        <w:trPr>
          <w:cantSplit/>
        </w:trPr>
        <w:tc>
          <w:tcPr>
            <w:tcW w:w="1080" w:type="dxa"/>
            <w:vMerge/>
            <w:vAlign w:val="center"/>
          </w:tcPr>
          <w:p w:rsidR="003014CE" w:rsidRDefault="003014CE">
            <w:pPr>
              <w:snapToGrid w:val="0"/>
              <w:rPr>
                <w:rFonts w:ascii="宋体" w:hAnsi="宋体" w:hint="eastAsia"/>
                <w:sz w:val="22"/>
                <w:szCs w:val="22"/>
              </w:rPr>
            </w:pPr>
          </w:p>
        </w:tc>
        <w:tc>
          <w:tcPr>
            <w:tcW w:w="2294" w:type="dxa"/>
            <w:vMerge/>
            <w:tcBorders>
              <w:right w:val="single" w:sz="4" w:space="0" w:color="auto"/>
            </w:tcBorders>
            <w:vAlign w:val="center"/>
          </w:tcPr>
          <w:p w:rsidR="003014CE" w:rsidRDefault="003014CE">
            <w:pPr>
              <w:snapToGrid w:val="0"/>
              <w:jc w:val="center"/>
              <w:rPr>
                <w:rFonts w:ascii="宋体" w:hAnsi="宋体" w:hint="eastAsia"/>
                <w:sz w:val="22"/>
                <w:szCs w:val="22"/>
              </w:rPr>
            </w:pPr>
          </w:p>
        </w:tc>
        <w:tc>
          <w:tcPr>
            <w:tcW w:w="949" w:type="dxa"/>
            <w:tcBorders>
              <w:left w:val="single" w:sz="4" w:space="0" w:color="auto"/>
            </w:tcBorders>
            <w:vAlign w:val="center"/>
          </w:tcPr>
          <w:p w:rsidR="003014CE" w:rsidRDefault="003014CE">
            <w:pPr>
              <w:snapToGrid w:val="0"/>
              <w:jc w:val="center"/>
              <w:rPr>
                <w:rFonts w:ascii="宋体" w:hAnsi="宋体" w:hint="eastAsia"/>
                <w:sz w:val="22"/>
                <w:szCs w:val="22"/>
              </w:rPr>
            </w:pPr>
            <w:r>
              <w:rPr>
                <w:rFonts w:ascii="宋体" w:hAnsi="宋体" w:hint="eastAsia"/>
                <w:sz w:val="22"/>
                <w:szCs w:val="22"/>
              </w:rPr>
              <w:t>乙级</w:t>
            </w:r>
          </w:p>
        </w:tc>
        <w:tc>
          <w:tcPr>
            <w:tcW w:w="10437" w:type="dxa"/>
            <w:vAlign w:val="center"/>
          </w:tcPr>
          <w:p w:rsidR="003014CE" w:rsidRDefault="003014CE">
            <w:pPr>
              <w:snapToGrid w:val="0"/>
              <w:jc w:val="left"/>
              <w:rPr>
                <w:rFonts w:ascii="宋体" w:hAnsi="宋体" w:hint="eastAsia"/>
                <w:sz w:val="22"/>
                <w:szCs w:val="22"/>
              </w:rPr>
            </w:pPr>
            <w:r>
              <w:rPr>
                <w:rFonts w:ascii="宋体" w:hAnsi="宋体" w:hint="eastAsia"/>
                <w:sz w:val="22"/>
                <w:szCs w:val="22"/>
              </w:rPr>
              <w:t>全站仪5台（其中1秒级精度及以上不少于1台，2秒级精度及以上不少于2台），S3级精度及以上水准仪3台，</w:t>
            </w:r>
            <w:smartTag w:uri="urn:schemas-microsoft-com:office:smarttags" w:element="chmetcnv">
              <w:smartTagPr>
                <w:attr w:name="UnitName" w:val="mm"/>
                <w:attr w:name="SourceValue" w:val="5"/>
                <w:attr w:name="HasSpace" w:val="False"/>
                <w:attr w:name="Negative" w:val="False"/>
                <w:attr w:name="NumberType" w:val="1"/>
                <w:attr w:name="TCSC" w:val="0"/>
              </w:smartTagPr>
              <w:r>
                <w:rPr>
                  <w:rFonts w:ascii="宋体" w:hAnsi="宋体" w:hint="eastAsia"/>
                  <w:sz w:val="22"/>
                  <w:szCs w:val="22"/>
                </w:rPr>
                <w:t>5mm</w:t>
              </w:r>
            </w:smartTag>
            <w:r>
              <w:rPr>
                <w:rFonts w:ascii="宋体" w:hAnsi="宋体" w:hint="eastAsia"/>
                <w:sz w:val="22"/>
                <w:szCs w:val="22"/>
              </w:rPr>
              <w:t>+1ppm精度及以上GNSS接收机4台套。</w:t>
            </w:r>
          </w:p>
        </w:tc>
      </w:tr>
      <w:tr w:rsidR="003014CE">
        <w:trPr>
          <w:cantSplit/>
        </w:trPr>
        <w:tc>
          <w:tcPr>
            <w:tcW w:w="1080" w:type="dxa"/>
            <w:vMerge/>
            <w:vAlign w:val="center"/>
          </w:tcPr>
          <w:p w:rsidR="003014CE" w:rsidRDefault="003014CE">
            <w:pPr>
              <w:snapToGrid w:val="0"/>
              <w:rPr>
                <w:rFonts w:ascii="宋体" w:hAnsi="宋体" w:hint="eastAsia"/>
                <w:sz w:val="22"/>
                <w:szCs w:val="22"/>
              </w:rPr>
            </w:pPr>
          </w:p>
        </w:tc>
        <w:tc>
          <w:tcPr>
            <w:tcW w:w="2294" w:type="dxa"/>
            <w:vMerge/>
            <w:tcBorders>
              <w:right w:val="single" w:sz="4" w:space="0" w:color="auto"/>
            </w:tcBorders>
            <w:vAlign w:val="center"/>
          </w:tcPr>
          <w:p w:rsidR="003014CE" w:rsidRDefault="003014CE">
            <w:pPr>
              <w:snapToGrid w:val="0"/>
              <w:jc w:val="center"/>
              <w:rPr>
                <w:rFonts w:ascii="宋体" w:hAnsi="宋体" w:hint="eastAsia"/>
                <w:sz w:val="22"/>
                <w:szCs w:val="22"/>
              </w:rPr>
            </w:pPr>
          </w:p>
        </w:tc>
        <w:tc>
          <w:tcPr>
            <w:tcW w:w="949" w:type="dxa"/>
            <w:tcBorders>
              <w:left w:val="single" w:sz="4" w:space="0" w:color="auto"/>
            </w:tcBorders>
            <w:vAlign w:val="center"/>
          </w:tcPr>
          <w:p w:rsidR="003014CE" w:rsidRDefault="003014CE">
            <w:pPr>
              <w:snapToGrid w:val="0"/>
              <w:jc w:val="center"/>
              <w:rPr>
                <w:rFonts w:ascii="宋体" w:hAnsi="宋体" w:hint="eastAsia"/>
                <w:sz w:val="22"/>
                <w:szCs w:val="22"/>
              </w:rPr>
            </w:pPr>
            <w:r>
              <w:rPr>
                <w:rFonts w:ascii="宋体" w:hAnsi="宋体" w:hint="eastAsia"/>
                <w:sz w:val="22"/>
                <w:szCs w:val="22"/>
              </w:rPr>
              <w:t>丙级</w:t>
            </w:r>
          </w:p>
        </w:tc>
        <w:tc>
          <w:tcPr>
            <w:tcW w:w="10437" w:type="dxa"/>
            <w:vAlign w:val="center"/>
          </w:tcPr>
          <w:p w:rsidR="003014CE" w:rsidRDefault="003014CE">
            <w:pPr>
              <w:snapToGrid w:val="0"/>
              <w:jc w:val="left"/>
              <w:rPr>
                <w:rFonts w:ascii="宋体" w:hAnsi="宋体" w:hint="eastAsia"/>
                <w:sz w:val="22"/>
                <w:szCs w:val="22"/>
              </w:rPr>
            </w:pPr>
            <w:r>
              <w:rPr>
                <w:rFonts w:ascii="宋体" w:hAnsi="宋体" w:hint="eastAsia"/>
                <w:sz w:val="22"/>
                <w:szCs w:val="22"/>
              </w:rPr>
              <w:t>全站仪3台（其中2秒级精度及以上不少于1台），S3级精度及以上水准仪2台，</w:t>
            </w:r>
            <w:smartTag w:uri="urn:schemas-microsoft-com:office:smarttags" w:element="chmetcnv">
              <w:smartTagPr>
                <w:attr w:name="UnitName" w:val="mm"/>
                <w:attr w:name="SourceValue" w:val="5"/>
                <w:attr w:name="HasSpace" w:val="False"/>
                <w:attr w:name="Negative" w:val="False"/>
                <w:attr w:name="NumberType" w:val="1"/>
                <w:attr w:name="TCSC" w:val="0"/>
              </w:smartTagPr>
              <w:r>
                <w:rPr>
                  <w:rFonts w:ascii="宋体" w:hAnsi="宋体" w:hint="eastAsia"/>
                  <w:sz w:val="22"/>
                  <w:szCs w:val="22"/>
                </w:rPr>
                <w:t>5mm</w:t>
              </w:r>
            </w:smartTag>
            <w:r>
              <w:rPr>
                <w:rFonts w:ascii="宋体" w:hAnsi="宋体" w:hint="eastAsia"/>
                <w:sz w:val="22"/>
                <w:szCs w:val="22"/>
              </w:rPr>
              <w:t>+1ppm精度及以上GNSS接收机3台套。</w:t>
            </w:r>
          </w:p>
        </w:tc>
      </w:tr>
      <w:tr w:rsidR="003014CE">
        <w:trPr>
          <w:cantSplit/>
        </w:trPr>
        <w:tc>
          <w:tcPr>
            <w:tcW w:w="1080" w:type="dxa"/>
            <w:vMerge w:val="restart"/>
            <w:vAlign w:val="center"/>
          </w:tcPr>
          <w:p w:rsidR="003014CE" w:rsidRDefault="003014CE">
            <w:pPr>
              <w:snapToGrid w:val="0"/>
              <w:rPr>
                <w:rFonts w:ascii="宋体" w:hAnsi="宋体" w:hint="eastAsia"/>
                <w:sz w:val="22"/>
                <w:szCs w:val="22"/>
              </w:rPr>
            </w:pPr>
            <w:r>
              <w:rPr>
                <w:rFonts w:ascii="宋体" w:hAnsi="宋体" w:hint="eastAsia"/>
              </w:rPr>
              <w:t>劳务资质</w:t>
            </w:r>
          </w:p>
        </w:tc>
        <w:tc>
          <w:tcPr>
            <w:tcW w:w="3243" w:type="dxa"/>
            <w:gridSpan w:val="2"/>
            <w:vAlign w:val="center"/>
          </w:tcPr>
          <w:p w:rsidR="003014CE" w:rsidRDefault="003014CE">
            <w:pPr>
              <w:snapToGrid w:val="0"/>
              <w:jc w:val="left"/>
              <w:rPr>
                <w:rFonts w:ascii="宋体" w:hAnsi="宋体" w:hint="eastAsia"/>
                <w:sz w:val="22"/>
                <w:szCs w:val="22"/>
              </w:rPr>
            </w:pPr>
            <w:r>
              <w:rPr>
                <w:rFonts w:ascii="宋体" w:hAnsi="宋体" w:hint="eastAsia"/>
                <w:sz w:val="22"/>
                <w:szCs w:val="22"/>
              </w:rPr>
              <w:t xml:space="preserve">     工程钻探</w:t>
            </w:r>
          </w:p>
        </w:tc>
        <w:tc>
          <w:tcPr>
            <w:tcW w:w="10437" w:type="dxa"/>
            <w:vAlign w:val="center"/>
          </w:tcPr>
          <w:p w:rsidR="003014CE" w:rsidRDefault="003014CE">
            <w:pPr>
              <w:snapToGrid w:val="0"/>
              <w:jc w:val="left"/>
              <w:rPr>
                <w:rFonts w:ascii="宋体" w:hAnsi="宋体" w:hint="eastAsia"/>
                <w:sz w:val="22"/>
                <w:szCs w:val="22"/>
              </w:rPr>
            </w:pPr>
            <w:r>
              <w:rPr>
                <w:rFonts w:ascii="宋体" w:hAnsi="宋体" w:hint="eastAsia"/>
                <w:sz w:val="22"/>
                <w:szCs w:val="22"/>
              </w:rPr>
              <w:t>钻机6台（标准贯入、动力触探设备相应配套）。</w:t>
            </w:r>
          </w:p>
        </w:tc>
      </w:tr>
      <w:tr w:rsidR="003014CE">
        <w:trPr>
          <w:cantSplit/>
        </w:trPr>
        <w:tc>
          <w:tcPr>
            <w:tcW w:w="1080" w:type="dxa"/>
            <w:vMerge/>
            <w:vAlign w:val="center"/>
          </w:tcPr>
          <w:p w:rsidR="003014CE" w:rsidRDefault="003014CE">
            <w:pPr>
              <w:snapToGrid w:val="0"/>
              <w:rPr>
                <w:rFonts w:ascii="宋体" w:hAnsi="宋体" w:hint="eastAsia"/>
                <w:sz w:val="22"/>
                <w:szCs w:val="22"/>
              </w:rPr>
            </w:pPr>
          </w:p>
        </w:tc>
        <w:tc>
          <w:tcPr>
            <w:tcW w:w="3243" w:type="dxa"/>
            <w:gridSpan w:val="2"/>
            <w:vAlign w:val="center"/>
          </w:tcPr>
          <w:p w:rsidR="003014CE" w:rsidRDefault="003014CE">
            <w:pPr>
              <w:snapToGrid w:val="0"/>
              <w:jc w:val="left"/>
              <w:rPr>
                <w:rFonts w:ascii="宋体" w:hAnsi="宋体" w:hint="eastAsia"/>
                <w:sz w:val="22"/>
                <w:szCs w:val="22"/>
              </w:rPr>
            </w:pPr>
            <w:r>
              <w:rPr>
                <w:rFonts w:ascii="宋体" w:hAnsi="宋体" w:hint="eastAsia"/>
                <w:sz w:val="22"/>
                <w:szCs w:val="22"/>
              </w:rPr>
              <w:t xml:space="preserve">     凿井</w:t>
            </w:r>
          </w:p>
        </w:tc>
        <w:tc>
          <w:tcPr>
            <w:tcW w:w="10437" w:type="dxa"/>
            <w:vAlign w:val="center"/>
          </w:tcPr>
          <w:p w:rsidR="003014CE" w:rsidRDefault="003014CE">
            <w:pPr>
              <w:snapToGrid w:val="0"/>
              <w:jc w:val="left"/>
              <w:rPr>
                <w:rFonts w:ascii="宋体" w:hAnsi="宋体" w:hint="eastAsia"/>
                <w:sz w:val="22"/>
                <w:szCs w:val="22"/>
              </w:rPr>
            </w:pPr>
            <w:r>
              <w:rPr>
                <w:rFonts w:ascii="宋体" w:hAnsi="宋体" w:hint="eastAsia"/>
                <w:sz w:val="22"/>
                <w:szCs w:val="22"/>
              </w:rPr>
              <w:t>水文钻机5台、抽水试验设备不少于3套（空压机、深井泵等）。</w:t>
            </w:r>
          </w:p>
        </w:tc>
      </w:tr>
    </w:tbl>
    <w:p w:rsidR="003014CE" w:rsidRDefault="003014CE">
      <w:pPr>
        <w:tabs>
          <w:tab w:val="left" w:pos="13140"/>
        </w:tabs>
        <w:spacing w:line="320" w:lineRule="exact"/>
        <w:rPr>
          <w:rFonts w:ascii="宋体" w:hAnsi="宋体" w:hint="eastAsia"/>
          <w:b/>
          <w:sz w:val="28"/>
          <w:szCs w:val="28"/>
        </w:rPr>
      </w:pPr>
    </w:p>
    <w:p w:rsidR="003014CE" w:rsidRDefault="003014CE">
      <w:pPr>
        <w:ind w:rightChars="85" w:right="178"/>
        <w:rPr>
          <w:rFonts w:hint="eastAsia"/>
        </w:rPr>
      </w:pPr>
      <w:r>
        <w:rPr>
          <w:rFonts w:ascii="宋体" w:hAnsi="宋体" w:hint="eastAsia"/>
          <w:sz w:val="22"/>
          <w:szCs w:val="22"/>
        </w:rPr>
        <w:t>注：申请两个以上资质时，相同技术装备数量取高值。</w:t>
      </w:r>
    </w:p>
    <w:p w:rsidR="003014CE" w:rsidRDefault="003014CE">
      <w:pPr>
        <w:ind w:rightChars="85" w:right="178"/>
        <w:rPr>
          <w:rFonts w:ascii="宋体" w:hAnsi="宋体" w:hint="eastAsia"/>
          <w:sz w:val="22"/>
          <w:szCs w:val="22"/>
        </w:rPr>
        <w:sectPr w:rsidR="003014CE">
          <w:pgSz w:w="16838" w:h="11906" w:orient="landscape"/>
          <w:pgMar w:top="663" w:right="1440" w:bottom="663" w:left="1440" w:header="312" w:footer="680" w:gutter="0"/>
          <w:cols w:space="720"/>
          <w:docGrid w:type="lines" w:linePitch="312"/>
        </w:sectPr>
      </w:pPr>
    </w:p>
    <w:p w:rsidR="003014CE" w:rsidRDefault="003014CE">
      <w:pPr>
        <w:pageBreakBefore/>
        <w:spacing w:line="360" w:lineRule="exact"/>
        <w:rPr>
          <w:rFonts w:hint="eastAsia"/>
          <w:sz w:val="28"/>
          <w:szCs w:val="28"/>
        </w:rPr>
      </w:pPr>
      <w:r>
        <w:rPr>
          <w:rFonts w:hint="eastAsia"/>
          <w:sz w:val="28"/>
          <w:szCs w:val="28"/>
        </w:rPr>
        <w:lastRenderedPageBreak/>
        <w:t>附件</w:t>
      </w:r>
      <w:r>
        <w:rPr>
          <w:rFonts w:hint="eastAsia"/>
          <w:sz w:val="28"/>
          <w:szCs w:val="28"/>
        </w:rPr>
        <w:t>3</w:t>
      </w:r>
      <w:r>
        <w:rPr>
          <w:rFonts w:hint="eastAsia"/>
          <w:sz w:val="28"/>
          <w:szCs w:val="28"/>
        </w:rPr>
        <w:t>：</w:t>
      </w:r>
    </w:p>
    <w:p w:rsidR="003014CE" w:rsidRDefault="003014CE">
      <w:pPr>
        <w:spacing w:line="360" w:lineRule="exact"/>
        <w:jc w:val="center"/>
        <w:rPr>
          <w:rFonts w:hint="eastAsia"/>
          <w:sz w:val="28"/>
          <w:szCs w:val="28"/>
        </w:rPr>
      </w:pPr>
      <w:r>
        <w:rPr>
          <w:rFonts w:hint="eastAsia"/>
          <w:b/>
          <w:bCs/>
          <w:sz w:val="32"/>
          <w:szCs w:val="28"/>
        </w:rPr>
        <w:t>工程勘察项目规模划分表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572"/>
        <w:gridCol w:w="720"/>
        <w:gridCol w:w="5940"/>
        <w:gridCol w:w="4167"/>
        <w:gridCol w:w="3119"/>
      </w:tblGrid>
      <w:tr w:rsidR="003014CE">
        <w:trPr>
          <w:cantSplit/>
          <w:trHeight w:val="513"/>
          <w:jc w:val="center"/>
        </w:trPr>
        <w:tc>
          <w:tcPr>
            <w:tcW w:w="616" w:type="dxa"/>
            <w:vMerge w:val="restart"/>
            <w:vAlign w:val="center"/>
          </w:tcPr>
          <w:p w:rsidR="003014CE" w:rsidRDefault="003014CE">
            <w:pPr>
              <w:spacing w:line="240" w:lineRule="exact"/>
              <w:jc w:val="center"/>
              <w:rPr>
                <w:rFonts w:hint="eastAsia"/>
              </w:rPr>
            </w:pPr>
            <w:r>
              <w:rPr>
                <w:rFonts w:hint="eastAsia"/>
              </w:rPr>
              <w:t>序号</w:t>
            </w:r>
          </w:p>
        </w:tc>
        <w:tc>
          <w:tcPr>
            <w:tcW w:w="1292" w:type="dxa"/>
            <w:gridSpan w:val="2"/>
            <w:vMerge w:val="restart"/>
            <w:vAlign w:val="center"/>
          </w:tcPr>
          <w:p w:rsidR="003014CE" w:rsidRDefault="003014CE">
            <w:pPr>
              <w:spacing w:line="240" w:lineRule="exact"/>
              <w:ind w:firstLineChars="100" w:firstLine="210"/>
              <w:jc w:val="center"/>
              <w:rPr>
                <w:rFonts w:hint="eastAsia"/>
              </w:rPr>
            </w:pPr>
            <w:r>
              <w:rPr>
                <w:rFonts w:hint="eastAsia"/>
              </w:rPr>
              <w:t>项目名称</w:t>
            </w:r>
          </w:p>
        </w:tc>
        <w:tc>
          <w:tcPr>
            <w:tcW w:w="13226" w:type="dxa"/>
            <w:gridSpan w:val="3"/>
            <w:vAlign w:val="center"/>
          </w:tcPr>
          <w:p w:rsidR="003014CE" w:rsidRDefault="003014CE">
            <w:pPr>
              <w:spacing w:line="240" w:lineRule="exact"/>
              <w:jc w:val="center"/>
              <w:rPr>
                <w:rFonts w:hint="eastAsia"/>
              </w:rPr>
            </w:pPr>
            <w:r>
              <w:rPr>
                <w:rFonts w:hint="eastAsia"/>
              </w:rPr>
              <w:t>项目规模</w:t>
            </w:r>
          </w:p>
        </w:tc>
      </w:tr>
      <w:tr w:rsidR="003014CE">
        <w:trPr>
          <w:cantSplit/>
          <w:trHeight w:val="463"/>
          <w:jc w:val="center"/>
        </w:trPr>
        <w:tc>
          <w:tcPr>
            <w:tcW w:w="616" w:type="dxa"/>
            <w:vMerge/>
            <w:vAlign w:val="center"/>
          </w:tcPr>
          <w:p w:rsidR="003014CE" w:rsidRDefault="003014CE">
            <w:pPr>
              <w:spacing w:line="240" w:lineRule="exact"/>
              <w:jc w:val="center"/>
              <w:rPr>
                <w:rFonts w:hint="eastAsia"/>
              </w:rPr>
            </w:pPr>
          </w:p>
        </w:tc>
        <w:tc>
          <w:tcPr>
            <w:tcW w:w="1292" w:type="dxa"/>
            <w:gridSpan w:val="2"/>
            <w:vMerge/>
            <w:vAlign w:val="center"/>
          </w:tcPr>
          <w:p w:rsidR="003014CE" w:rsidRDefault="003014CE">
            <w:pPr>
              <w:spacing w:line="240" w:lineRule="exact"/>
              <w:ind w:firstLineChars="100" w:firstLine="210"/>
              <w:jc w:val="center"/>
              <w:rPr>
                <w:rFonts w:hint="eastAsia"/>
              </w:rPr>
            </w:pPr>
          </w:p>
        </w:tc>
        <w:tc>
          <w:tcPr>
            <w:tcW w:w="5940" w:type="dxa"/>
            <w:vAlign w:val="center"/>
          </w:tcPr>
          <w:p w:rsidR="003014CE" w:rsidRDefault="003014CE">
            <w:pPr>
              <w:spacing w:line="240" w:lineRule="exact"/>
              <w:jc w:val="center"/>
              <w:rPr>
                <w:rFonts w:hint="eastAsia"/>
              </w:rPr>
            </w:pPr>
            <w:r>
              <w:rPr>
                <w:rFonts w:hint="eastAsia"/>
              </w:rPr>
              <w:t>甲级</w:t>
            </w:r>
          </w:p>
        </w:tc>
        <w:tc>
          <w:tcPr>
            <w:tcW w:w="4167" w:type="dxa"/>
            <w:vAlign w:val="center"/>
          </w:tcPr>
          <w:p w:rsidR="003014CE" w:rsidRDefault="003014CE">
            <w:pPr>
              <w:spacing w:line="240" w:lineRule="exact"/>
              <w:jc w:val="center"/>
              <w:rPr>
                <w:rFonts w:hint="eastAsia"/>
              </w:rPr>
            </w:pPr>
            <w:r>
              <w:rPr>
                <w:rFonts w:hint="eastAsia"/>
              </w:rPr>
              <w:t>乙级</w:t>
            </w:r>
          </w:p>
        </w:tc>
        <w:tc>
          <w:tcPr>
            <w:tcW w:w="3119" w:type="dxa"/>
            <w:vAlign w:val="center"/>
          </w:tcPr>
          <w:p w:rsidR="003014CE" w:rsidRDefault="003014CE">
            <w:pPr>
              <w:spacing w:line="240" w:lineRule="exact"/>
              <w:jc w:val="center"/>
              <w:rPr>
                <w:rFonts w:hint="eastAsia"/>
              </w:rPr>
            </w:pPr>
            <w:r>
              <w:rPr>
                <w:rFonts w:hint="eastAsia"/>
              </w:rPr>
              <w:t>丙级</w:t>
            </w:r>
          </w:p>
        </w:tc>
      </w:tr>
      <w:tr w:rsidR="003014CE">
        <w:trPr>
          <w:cantSplit/>
          <w:trHeight w:val="8045"/>
          <w:jc w:val="center"/>
        </w:trPr>
        <w:tc>
          <w:tcPr>
            <w:tcW w:w="616" w:type="dxa"/>
            <w:vAlign w:val="center"/>
          </w:tcPr>
          <w:p w:rsidR="003014CE" w:rsidRDefault="003014CE">
            <w:pPr>
              <w:spacing w:line="240" w:lineRule="exact"/>
              <w:jc w:val="center"/>
              <w:rPr>
                <w:rFonts w:hint="eastAsia"/>
              </w:rPr>
            </w:pPr>
            <w:r>
              <w:rPr>
                <w:rFonts w:hint="eastAsia"/>
              </w:rPr>
              <w:t>1</w:t>
            </w:r>
          </w:p>
        </w:tc>
        <w:tc>
          <w:tcPr>
            <w:tcW w:w="572" w:type="dxa"/>
            <w:textDirection w:val="tbRlV"/>
            <w:vAlign w:val="center"/>
          </w:tcPr>
          <w:p w:rsidR="003014CE" w:rsidRDefault="003014CE">
            <w:pPr>
              <w:ind w:left="113" w:right="113"/>
              <w:jc w:val="center"/>
              <w:rPr>
                <w:rFonts w:hint="eastAsia"/>
              </w:rPr>
            </w:pPr>
            <w:r>
              <w:rPr>
                <w:rFonts w:hint="eastAsia"/>
              </w:rPr>
              <w:t>岩土工程</w:t>
            </w:r>
          </w:p>
        </w:tc>
        <w:tc>
          <w:tcPr>
            <w:tcW w:w="720" w:type="dxa"/>
            <w:textDirection w:val="tbRlV"/>
            <w:vAlign w:val="center"/>
          </w:tcPr>
          <w:p w:rsidR="003014CE" w:rsidRDefault="003014CE">
            <w:pPr>
              <w:ind w:left="113" w:right="113"/>
              <w:jc w:val="center"/>
              <w:rPr>
                <w:rFonts w:hint="eastAsia"/>
              </w:rPr>
            </w:pPr>
            <w:r>
              <w:rPr>
                <w:rFonts w:hint="eastAsia"/>
              </w:rPr>
              <w:t>岩土工程勘察</w:t>
            </w:r>
          </w:p>
        </w:tc>
        <w:tc>
          <w:tcPr>
            <w:tcW w:w="5940" w:type="dxa"/>
          </w:tcPr>
          <w:p w:rsidR="003014CE" w:rsidRDefault="003014CE">
            <w:pPr>
              <w:widowControl/>
              <w:jc w:val="left"/>
              <w:rPr>
                <w:rFonts w:ascii="宋体" w:hAnsi="宋体" w:cs="宋体"/>
                <w:kern w:val="0"/>
                <w:szCs w:val="18"/>
              </w:rPr>
            </w:pPr>
            <w:r>
              <w:rPr>
                <w:rFonts w:ascii="宋体" w:hAnsi="宋体" w:cs="宋体" w:hint="eastAsia"/>
                <w:kern w:val="0"/>
                <w:szCs w:val="18"/>
              </w:rPr>
              <w:t>1、</w:t>
            </w:r>
            <w:r>
              <w:rPr>
                <w:rFonts w:ascii="宋体" w:hAnsi="宋体" w:cs="宋体"/>
                <w:kern w:val="0"/>
                <w:szCs w:val="18"/>
              </w:rPr>
              <w:t>国家重点项目</w:t>
            </w:r>
            <w:r>
              <w:rPr>
                <w:rFonts w:ascii="宋体" w:hAnsi="宋体" w:cs="宋体" w:hint="eastAsia"/>
                <w:kern w:val="0"/>
                <w:szCs w:val="18"/>
              </w:rPr>
              <w:t>的岩土工程勘察。</w:t>
            </w:r>
            <w:r>
              <w:rPr>
                <w:rFonts w:ascii="宋体" w:hAnsi="宋体" w:cs="宋体"/>
                <w:kern w:val="0"/>
                <w:szCs w:val="18"/>
              </w:rPr>
              <w:t xml:space="preserve"> </w:t>
            </w:r>
          </w:p>
          <w:p w:rsidR="003014CE" w:rsidRDefault="003014CE">
            <w:pPr>
              <w:widowControl/>
              <w:spacing w:before="100" w:beforeAutospacing="1" w:after="100" w:afterAutospacing="1"/>
              <w:jc w:val="left"/>
              <w:rPr>
                <w:rFonts w:ascii="宋体" w:hAnsi="宋体" w:cs="宋体" w:hint="eastAsia"/>
                <w:kern w:val="0"/>
                <w:szCs w:val="18"/>
              </w:rPr>
            </w:pPr>
            <w:r>
              <w:rPr>
                <w:rFonts w:ascii="宋体" w:hAnsi="宋体" w:cs="宋体" w:hint="eastAsia"/>
                <w:kern w:val="0"/>
                <w:szCs w:val="18"/>
              </w:rPr>
              <w:t>2、按</w:t>
            </w:r>
            <w:r>
              <w:rPr>
                <w:rFonts w:ascii="宋体" w:hAnsi="宋体" w:cs="宋体"/>
                <w:kern w:val="0"/>
                <w:szCs w:val="18"/>
              </w:rPr>
              <w:t>《岩土工程勘察规范》</w:t>
            </w:r>
            <w:r w:rsidR="00367457">
              <w:rPr>
                <w:rFonts w:ascii="宋体" w:hAnsi="宋体" w:cs="宋体" w:hint="eastAsia"/>
                <w:kern w:val="0"/>
                <w:szCs w:val="18"/>
              </w:rPr>
              <w:t>（GB 50021）</w:t>
            </w:r>
            <w:r>
              <w:rPr>
                <w:rFonts w:ascii="宋体" w:hAnsi="宋体" w:cs="宋体" w:hint="eastAsia"/>
                <w:kern w:val="0"/>
                <w:szCs w:val="18"/>
              </w:rPr>
              <w:t>岩土工程勘察等级为甲级的工程。</w:t>
            </w:r>
          </w:p>
          <w:p w:rsidR="003014CE" w:rsidRDefault="003014CE">
            <w:pPr>
              <w:widowControl/>
              <w:spacing w:before="100" w:beforeAutospacing="1" w:after="100" w:afterAutospacing="1"/>
              <w:jc w:val="left"/>
              <w:rPr>
                <w:rFonts w:ascii="宋体" w:hAnsi="宋体" w:cs="宋体" w:hint="eastAsia"/>
                <w:kern w:val="0"/>
                <w:szCs w:val="18"/>
              </w:rPr>
            </w:pPr>
            <w:r>
              <w:rPr>
                <w:rFonts w:ascii="宋体" w:hAnsi="宋体" w:cs="宋体" w:hint="eastAsia"/>
                <w:kern w:val="0"/>
                <w:szCs w:val="18"/>
              </w:rPr>
              <w:t>3、下列工程项目的岩土工程勘察：</w:t>
            </w:r>
          </w:p>
          <w:p w:rsidR="003014CE" w:rsidRDefault="003014CE">
            <w:pPr>
              <w:widowControl/>
              <w:spacing w:before="100" w:beforeAutospacing="1" w:after="100" w:afterAutospacing="1"/>
              <w:jc w:val="left"/>
              <w:rPr>
                <w:rFonts w:ascii="宋体" w:hAnsi="宋体" w:cs="宋体" w:hint="eastAsia"/>
                <w:kern w:val="0"/>
                <w:szCs w:val="18"/>
              </w:rPr>
            </w:pPr>
            <w:r>
              <w:rPr>
                <w:rFonts w:ascii="宋体" w:hAnsi="宋体" w:cs="宋体" w:hint="eastAsia"/>
                <w:kern w:val="0"/>
                <w:szCs w:val="18"/>
              </w:rPr>
              <w:t>（1）</w:t>
            </w:r>
            <w:r>
              <w:rPr>
                <w:rFonts w:ascii="宋体" w:hAnsi="宋体" w:cs="宋体"/>
                <w:kern w:val="0"/>
                <w:szCs w:val="18"/>
              </w:rPr>
              <w:t>按</w:t>
            </w:r>
            <w:r>
              <w:rPr>
                <w:rFonts w:ascii="宋体" w:hAnsi="宋体" w:cs="宋体" w:hint="eastAsia"/>
                <w:kern w:val="0"/>
                <w:szCs w:val="18"/>
              </w:rPr>
              <w:t>《建筑</w:t>
            </w:r>
            <w:r>
              <w:rPr>
                <w:rFonts w:ascii="宋体" w:hAnsi="宋体" w:cs="宋体"/>
                <w:kern w:val="0"/>
                <w:szCs w:val="18"/>
              </w:rPr>
              <w:t>地基基础设计规范》</w:t>
            </w:r>
            <w:r w:rsidR="00367457">
              <w:rPr>
                <w:rFonts w:ascii="宋体" w:hAnsi="宋体" w:cs="宋体" w:hint="eastAsia"/>
                <w:kern w:val="0"/>
                <w:szCs w:val="18"/>
              </w:rPr>
              <w:t>（GB 50007）</w:t>
            </w:r>
            <w:r>
              <w:rPr>
                <w:rFonts w:ascii="宋体" w:hAnsi="宋体" w:cs="宋体" w:hint="eastAsia"/>
                <w:kern w:val="0"/>
                <w:szCs w:val="18"/>
              </w:rPr>
              <w:t>地基基础设计等级为甲级的工程项目；</w:t>
            </w:r>
          </w:p>
          <w:p w:rsidR="003014CE" w:rsidRDefault="003014CE">
            <w:pPr>
              <w:widowControl/>
              <w:spacing w:before="100" w:beforeAutospacing="1" w:after="100" w:afterAutospacing="1"/>
              <w:jc w:val="left"/>
              <w:rPr>
                <w:rFonts w:ascii="宋体" w:hAnsi="宋体" w:cs="宋体"/>
                <w:kern w:val="0"/>
                <w:szCs w:val="18"/>
              </w:rPr>
            </w:pPr>
            <w:r>
              <w:rPr>
                <w:rFonts w:ascii="宋体" w:hAnsi="宋体" w:cs="宋体" w:hint="eastAsia"/>
                <w:kern w:val="0"/>
                <w:szCs w:val="18"/>
              </w:rPr>
              <w:t>（2）</w:t>
            </w:r>
            <w:r>
              <w:rPr>
                <w:rFonts w:ascii="宋体" w:hAnsi="宋体" w:cs="宋体"/>
                <w:kern w:val="0"/>
                <w:szCs w:val="18"/>
              </w:rPr>
              <w:t>需要采取特别处理措施的极软弱的或非均质地层，极不稳定的地基；建于</w:t>
            </w:r>
            <w:r>
              <w:rPr>
                <w:rFonts w:ascii="宋体" w:hAnsi="宋体" w:cs="宋体" w:hint="eastAsia"/>
                <w:kern w:val="0"/>
                <w:szCs w:val="18"/>
              </w:rPr>
              <w:t>严重</w:t>
            </w:r>
            <w:r>
              <w:rPr>
                <w:rFonts w:ascii="宋体" w:hAnsi="宋体" w:cs="宋体"/>
                <w:kern w:val="0"/>
                <w:szCs w:val="18"/>
              </w:rPr>
              <w:t>不良的特殊性</w:t>
            </w:r>
            <w:r>
              <w:rPr>
                <w:rFonts w:ascii="宋体" w:hAnsi="宋体" w:cs="宋体" w:hint="eastAsia"/>
                <w:kern w:val="0"/>
                <w:szCs w:val="18"/>
              </w:rPr>
              <w:t>岩</w:t>
            </w:r>
            <w:r>
              <w:rPr>
                <w:rFonts w:ascii="宋体" w:hAnsi="宋体" w:cs="宋体"/>
                <w:kern w:val="0"/>
                <w:szCs w:val="18"/>
              </w:rPr>
              <w:t>土上的大、中型项目；</w:t>
            </w:r>
          </w:p>
          <w:p w:rsidR="003014CE" w:rsidRDefault="003014CE">
            <w:pPr>
              <w:widowControl/>
              <w:spacing w:before="100" w:beforeAutospacing="1" w:after="100" w:afterAutospacing="1"/>
              <w:jc w:val="left"/>
              <w:rPr>
                <w:rFonts w:ascii="宋体" w:hAnsi="宋体" w:cs="宋体" w:hint="eastAsia"/>
                <w:kern w:val="0"/>
                <w:szCs w:val="18"/>
              </w:rPr>
            </w:pPr>
            <w:r>
              <w:rPr>
                <w:rFonts w:ascii="宋体" w:hAnsi="宋体" w:cs="宋体" w:hint="eastAsia"/>
                <w:kern w:val="0"/>
                <w:szCs w:val="18"/>
              </w:rPr>
              <w:t>（3）</w:t>
            </w:r>
            <w:r>
              <w:rPr>
                <w:rFonts w:ascii="宋体" w:hAnsi="宋体" w:cs="宋体"/>
                <w:kern w:val="0"/>
                <w:szCs w:val="18"/>
              </w:rPr>
              <w:t>有强烈地下水运动干扰</w:t>
            </w:r>
            <w:r>
              <w:rPr>
                <w:rFonts w:ascii="宋体" w:hAnsi="宋体" w:cs="宋体" w:hint="eastAsia"/>
                <w:kern w:val="0"/>
                <w:szCs w:val="18"/>
              </w:rPr>
              <w:t>、</w:t>
            </w:r>
            <w:r>
              <w:rPr>
                <w:rFonts w:ascii="宋体" w:hAnsi="宋体" w:cs="宋体"/>
                <w:kern w:val="0"/>
                <w:szCs w:val="18"/>
              </w:rPr>
              <w:t>有特殊要求</w:t>
            </w:r>
            <w:r>
              <w:rPr>
                <w:rFonts w:ascii="宋体" w:hAnsi="宋体" w:cs="宋体" w:hint="eastAsia"/>
                <w:kern w:val="0"/>
                <w:szCs w:val="18"/>
              </w:rPr>
              <w:t>或安全等级为一级的深基坑</w:t>
            </w:r>
            <w:r>
              <w:rPr>
                <w:rFonts w:ascii="宋体" w:hAnsi="宋体" w:cs="宋体"/>
                <w:kern w:val="0"/>
                <w:szCs w:val="18"/>
              </w:rPr>
              <w:t>开挖工程，有特殊工艺要求的超精密设备基础工程</w:t>
            </w:r>
            <w:r>
              <w:rPr>
                <w:rFonts w:ascii="宋体" w:hAnsi="宋体" w:cs="宋体" w:hint="eastAsia"/>
                <w:kern w:val="0"/>
                <w:szCs w:val="18"/>
              </w:rPr>
              <w:t>，</w:t>
            </w:r>
            <w:r>
              <w:rPr>
                <w:rFonts w:ascii="宋体" w:hAnsi="宋体" w:cs="宋体"/>
                <w:kern w:val="0"/>
                <w:szCs w:val="18"/>
              </w:rPr>
              <w:t>大型深埋过江（河）地下管线、涵洞等深埋处理</w:t>
            </w:r>
            <w:r>
              <w:rPr>
                <w:rFonts w:ascii="宋体" w:hAnsi="宋体" w:cs="宋体" w:hint="eastAsia"/>
                <w:kern w:val="0"/>
                <w:szCs w:val="18"/>
              </w:rPr>
              <w:t>工程，核废料深埋处理工程，</w:t>
            </w:r>
            <w:r>
              <w:rPr>
                <w:rFonts w:ascii="宋体" w:hAnsi="宋体" w:cs="宋体"/>
                <w:kern w:val="0"/>
                <w:szCs w:val="18"/>
              </w:rPr>
              <w:t>高度</w:t>
            </w:r>
            <w:r>
              <w:rPr>
                <w:rFonts w:ascii="宋体" w:hAnsi="宋体" w:cs="宋体" w:hint="eastAsia"/>
                <w:kern w:val="0"/>
                <w:szCs w:val="18"/>
              </w:rPr>
              <w:t>≥</w:t>
            </w:r>
            <w:smartTag w:uri="urn:schemas-microsoft-com:office:smarttags" w:element="chmetcnv">
              <w:smartTagPr>
                <w:attr w:name="UnitName" w:val="m"/>
                <w:attr w:name="SourceValue" w:val="100"/>
                <w:attr w:name="HasSpace" w:val="False"/>
                <w:attr w:name="Negative" w:val="False"/>
                <w:attr w:name="NumberType" w:val="1"/>
                <w:attr w:name="TCSC" w:val="0"/>
              </w:smartTagPr>
              <w:r>
                <w:rPr>
                  <w:rFonts w:ascii="宋体" w:hAnsi="宋体" w:cs="宋体" w:hint="eastAsia"/>
                  <w:kern w:val="0"/>
                  <w:szCs w:val="18"/>
                </w:rPr>
                <w:t>1</w:t>
              </w:r>
              <w:r>
                <w:rPr>
                  <w:rFonts w:ascii="宋体" w:hAnsi="宋体" w:cs="宋体"/>
                  <w:kern w:val="0"/>
                  <w:szCs w:val="18"/>
                </w:rPr>
                <w:t>00m</w:t>
              </w:r>
            </w:smartTag>
            <w:r>
              <w:rPr>
                <w:rFonts w:ascii="宋体" w:hAnsi="宋体" w:cs="宋体"/>
                <w:kern w:val="0"/>
                <w:szCs w:val="18"/>
              </w:rPr>
              <w:t>的高耸构筑物基础，</w:t>
            </w:r>
            <w:r w:rsidR="00714669">
              <w:rPr>
                <w:rFonts w:ascii="宋体" w:hAnsi="宋体" w:cs="宋体" w:hint="eastAsia"/>
                <w:kern w:val="0"/>
                <w:szCs w:val="18"/>
              </w:rPr>
              <w:t>房屋建筑和市政工程中边坡高度</w:t>
            </w:r>
            <w:r>
              <w:rPr>
                <w:rFonts w:ascii="宋体" w:hAnsi="宋体" w:cs="宋体" w:hint="eastAsia"/>
                <w:kern w:val="0"/>
                <w:szCs w:val="18"/>
              </w:rPr>
              <w:t>≥</w:t>
            </w:r>
            <w:smartTag w:uri="urn:schemas-microsoft-com:office:smarttags" w:element="chmetcnv">
              <w:smartTagPr>
                <w:attr w:name="UnitName" w:val="m"/>
                <w:attr w:name="SourceValue" w:val="15"/>
                <w:attr w:name="HasSpace" w:val="False"/>
                <w:attr w:name="Negative" w:val="False"/>
                <w:attr w:name="NumberType" w:val="1"/>
                <w:attr w:name="TCSC" w:val="0"/>
              </w:smartTagPr>
              <w:r w:rsidR="00714669">
                <w:rPr>
                  <w:rFonts w:ascii="宋体" w:hAnsi="宋体" w:cs="宋体" w:hint="eastAsia"/>
                  <w:kern w:val="0"/>
                  <w:szCs w:val="18"/>
                </w:rPr>
                <w:t>15</w:t>
              </w:r>
              <w:r>
                <w:rPr>
                  <w:rFonts w:ascii="宋体" w:hAnsi="宋体" w:cs="宋体"/>
                  <w:kern w:val="0"/>
                  <w:szCs w:val="18"/>
                </w:rPr>
                <w:t>m</w:t>
              </w:r>
            </w:smartTag>
            <w:r>
              <w:rPr>
                <w:rFonts w:ascii="宋体" w:hAnsi="宋体" w:cs="宋体"/>
                <w:kern w:val="0"/>
                <w:szCs w:val="18"/>
              </w:rPr>
              <w:t>的</w:t>
            </w:r>
            <w:r>
              <w:rPr>
                <w:rFonts w:ascii="宋体" w:hAnsi="宋体" w:cs="宋体" w:hint="eastAsia"/>
                <w:kern w:val="0"/>
                <w:szCs w:val="18"/>
              </w:rPr>
              <w:t>岩质边坡工程和高度≥</w:t>
            </w:r>
            <w:smartTag w:uri="urn:schemas-microsoft-com:office:smarttags" w:element="chmetcnv">
              <w:smartTagPr>
                <w:attr w:name="UnitName" w:val="m"/>
                <w:attr w:name="SourceValue" w:val="10"/>
                <w:attr w:name="HasSpace" w:val="False"/>
                <w:attr w:name="Negative" w:val="False"/>
                <w:attr w:name="NumberType" w:val="1"/>
                <w:attr w:name="TCSC" w:val="0"/>
              </w:smartTagPr>
              <w:r w:rsidR="00714669">
                <w:rPr>
                  <w:rFonts w:ascii="宋体" w:hAnsi="宋体" w:cs="宋体" w:hint="eastAsia"/>
                  <w:kern w:val="0"/>
                  <w:szCs w:val="18"/>
                </w:rPr>
                <w:t>10</w:t>
              </w:r>
              <w:r>
                <w:rPr>
                  <w:rFonts w:ascii="宋体" w:hAnsi="宋体" w:cs="宋体" w:hint="eastAsia"/>
                  <w:kern w:val="0"/>
                  <w:szCs w:val="18"/>
                </w:rPr>
                <w:t>m</w:t>
              </w:r>
            </w:smartTag>
            <w:r>
              <w:rPr>
                <w:rFonts w:ascii="宋体" w:hAnsi="宋体" w:cs="宋体" w:hint="eastAsia"/>
                <w:kern w:val="0"/>
                <w:szCs w:val="18"/>
              </w:rPr>
              <w:t>的土质</w:t>
            </w:r>
            <w:r>
              <w:rPr>
                <w:rFonts w:ascii="宋体" w:hAnsi="宋体" w:cs="宋体"/>
                <w:kern w:val="0"/>
                <w:szCs w:val="18"/>
              </w:rPr>
              <w:t>边坡工程</w:t>
            </w:r>
            <w:r w:rsidR="00714669">
              <w:rPr>
                <w:rFonts w:ascii="宋体" w:hAnsi="宋体" w:cs="宋体" w:hint="eastAsia"/>
                <w:kern w:val="0"/>
                <w:szCs w:val="18"/>
              </w:rPr>
              <w:t>、其他工程中高度≥</w:t>
            </w:r>
            <w:smartTag w:uri="urn:schemas-microsoft-com:office:smarttags" w:element="chmetcnv">
              <w:smartTagPr>
                <w:attr w:name="UnitName" w:val="m"/>
                <w:attr w:name="SourceValue" w:val="30"/>
                <w:attr w:name="HasSpace" w:val="False"/>
                <w:attr w:name="Negative" w:val="False"/>
                <w:attr w:name="NumberType" w:val="1"/>
                <w:attr w:name="TCSC" w:val="0"/>
              </w:smartTagPr>
              <w:r w:rsidR="00714669">
                <w:rPr>
                  <w:rFonts w:ascii="宋体" w:hAnsi="宋体" w:cs="宋体" w:hint="eastAsia"/>
                  <w:kern w:val="0"/>
                  <w:szCs w:val="18"/>
                </w:rPr>
                <w:t>30</w:t>
              </w:r>
              <w:r w:rsidR="00714669">
                <w:rPr>
                  <w:rFonts w:ascii="宋体" w:hAnsi="宋体" w:cs="宋体"/>
                  <w:kern w:val="0"/>
                  <w:szCs w:val="18"/>
                </w:rPr>
                <w:t>m</w:t>
              </w:r>
            </w:smartTag>
            <w:r w:rsidR="00714669">
              <w:rPr>
                <w:rFonts w:ascii="宋体" w:hAnsi="宋体" w:cs="宋体"/>
                <w:kern w:val="0"/>
                <w:szCs w:val="18"/>
              </w:rPr>
              <w:t>的</w:t>
            </w:r>
            <w:r w:rsidR="00714669">
              <w:rPr>
                <w:rFonts w:ascii="宋体" w:hAnsi="宋体" w:cs="宋体" w:hint="eastAsia"/>
                <w:kern w:val="0"/>
                <w:szCs w:val="18"/>
              </w:rPr>
              <w:t>岩质边坡工程和高度≥</w:t>
            </w:r>
            <w:smartTag w:uri="urn:schemas-microsoft-com:office:smarttags" w:element="chmetcnv">
              <w:smartTagPr>
                <w:attr w:name="UnitName" w:val="m"/>
                <w:attr w:name="SourceValue" w:val="15"/>
                <w:attr w:name="HasSpace" w:val="False"/>
                <w:attr w:name="Negative" w:val="False"/>
                <w:attr w:name="NumberType" w:val="1"/>
                <w:attr w:name="TCSC" w:val="0"/>
              </w:smartTagPr>
              <w:r w:rsidR="00714669">
                <w:rPr>
                  <w:rFonts w:ascii="宋体" w:hAnsi="宋体" w:cs="宋体" w:hint="eastAsia"/>
                  <w:kern w:val="0"/>
                  <w:szCs w:val="18"/>
                </w:rPr>
                <w:t>15m</w:t>
              </w:r>
            </w:smartTag>
            <w:r w:rsidR="00714669">
              <w:rPr>
                <w:rFonts w:ascii="宋体" w:hAnsi="宋体" w:cs="宋体" w:hint="eastAsia"/>
                <w:kern w:val="0"/>
                <w:szCs w:val="18"/>
              </w:rPr>
              <w:t>的土质</w:t>
            </w:r>
            <w:r w:rsidR="00714669">
              <w:rPr>
                <w:rFonts w:ascii="宋体" w:hAnsi="宋体" w:cs="宋体"/>
                <w:kern w:val="0"/>
                <w:szCs w:val="18"/>
              </w:rPr>
              <w:t>边坡工程</w:t>
            </w:r>
            <w:r>
              <w:rPr>
                <w:rFonts w:ascii="宋体" w:hAnsi="宋体" w:cs="宋体"/>
                <w:kern w:val="0"/>
                <w:szCs w:val="18"/>
              </w:rPr>
              <w:t>，特大桥、大桥</w:t>
            </w:r>
            <w:r>
              <w:rPr>
                <w:rFonts w:ascii="宋体" w:hAnsi="宋体" w:cs="宋体" w:hint="eastAsia"/>
                <w:kern w:val="0"/>
                <w:szCs w:val="18"/>
              </w:rPr>
              <w:t>、</w:t>
            </w:r>
            <w:r>
              <w:rPr>
                <w:rFonts w:ascii="宋体" w:hAnsi="宋体" w:cs="宋体"/>
                <w:kern w:val="0"/>
                <w:szCs w:val="18"/>
              </w:rPr>
              <w:t>大型立交桥</w:t>
            </w:r>
            <w:r>
              <w:rPr>
                <w:rFonts w:ascii="宋体" w:hAnsi="宋体" w:cs="宋体" w:hint="eastAsia"/>
                <w:kern w:val="0"/>
                <w:szCs w:val="18"/>
              </w:rPr>
              <w:t>（含跨海大桥），</w:t>
            </w:r>
            <w:r>
              <w:rPr>
                <w:rFonts w:ascii="宋体" w:hAnsi="宋体" w:cs="宋体"/>
                <w:kern w:val="0"/>
                <w:szCs w:val="18"/>
              </w:rPr>
              <w:t>大型竖井、巷道、平洞、隧道</w:t>
            </w:r>
            <w:r>
              <w:rPr>
                <w:rFonts w:ascii="宋体" w:hAnsi="宋体" w:cs="宋体" w:hint="eastAsia"/>
                <w:kern w:val="0"/>
                <w:szCs w:val="18"/>
              </w:rPr>
              <w:t>，</w:t>
            </w:r>
            <w:r>
              <w:rPr>
                <w:rFonts w:ascii="宋体" w:hAnsi="宋体" w:cs="宋体"/>
                <w:kern w:val="0"/>
                <w:szCs w:val="18"/>
              </w:rPr>
              <w:t>地铁</w:t>
            </w:r>
            <w:r>
              <w:rPr>
                <w:rFonts w:ascii="宋体" w:hAnsi="宋体" w:cs="宋体" w:hint="eastAsia"/>
                <w:kern w:val="0"/>
                <w:szCs w:val="18"/>
              </w:rPr>
              <w:t>、城市轻轨和城市隧道，大型</w:t>
            </w:r>
            <w:r>
              <w:rPr>
                <w:rFonts w:ascii="宋体" w:hAnsi="宋体" w:cs="宋体"/>
                <w:kern w:val="0"/>
                <w:szCs w:val="18"/>
              </w:rPr>
              <w:t>地下洞室、地下储库工程，超重型设备，大型基础托换、基础补强工程</w:t>
            </w:r>
            <w:r>
              <w:rPr>
                <w:rFonts w:ascii="宋体" w:hAnsi="宋体" w:cs="宋体" w:hint="eastAsia"/>
                <w:kern w:val="0"/>
                <w:szCs w:val="18"/>
              </w:rPr>
              <w:t>，Ⅰ级垃圾填埋场，一、二级工业废渣堆场；</w:t>
            </w:r>
          </w:p>
          <w:p w:rsidR="003014CE" w:rsidRDefault="003014CE">
            <w:pPr>
              <w:widowControl/>
              <w:spacing w:before="100" w:beforeAutospacing="1" w:after="100" w:afterAutospacing="1"/>
              <w:jc w:val="left"/>
              <w:rPr>
                <w:rFonts w:ascii="宋体" w:hAnsi="宋体" w:cs="宋体" w:hint="eastAsia"/>
                <w:kern w:val="0"/>
                <w:szCs w:val="18"/>
              </w:rPr>
            </w:pPr>
            <w:r>
              <w:rPr>
                <w:rFonts w:ascii="宋体" w:hAnsi="宋体" w:cs="宋体" w:hint="eastAsia"/>
                <w:kern w:val="0"/>
                <w:szCs w:val="18"/>
              </w:rPr>
              <w:t>（4）</w:t>
            </w:r>
            <w:r>
              <w:rPr>
                <w:rFonts w:ascii="宋体" w:hAnsi="宋体" w:cs="宋体"/>
                <w:kern w:val="0"/>
                <w:szCs w:val="18"/>
              </w:rPr>
              <w:t>大深沉井、沉箱，</w:t>
            </w:r>
            <w:r>
              <w:rPr>
                <w:rFonts w:ascii="宋体" w:hAnsi="宋体" w:cs="宋体" w:hint="eastAsia"/>
                <w:kern w:val="0"/>
                <w:szCs w:val="18"/>
              </w:rPr>
              <w:t>安全等级为一级</w:t>
            </w:r>
            <w:r>
              <w:rPr>
                <w:rFonts w:ascii="宋体" w:hAnsi="宋体" w:cs="宋体"/>
                <w:kern w:val="0"/>
                <w:szCs w:val="18"/>
              </w:rPr>
              <w:t>的桩基、墩基，特大型、大型</w:t>
            </w:r>
            <w:r>
              <w:rPr>
                <w:rFonts w:ascii="宋体" w:hAnsi="宋体" w:cs="宋体" w:hint="eastAsia"/>
                <w:kern w:val="0"/>
                <w:szCs w:val="18"/>
              </w:rPr>
              <w:t>桥梁基础</w:t>
            </w:r>
            <w:r>
              <w:rPr>
                <w:rFonts w:ascii="宋体" w:hAnsi="宋体" w:cs="宋体"/>
                <w:kern w:val="0"/>
                <w:szCs w:val="18"/>
              </w:rPr>
              <w:t>，架空索道基础；</w:t>
            </w:r>
          </w:p>
          <w:p w:rsidR="003014CE" w:rsidRDefault="003014CE">
            <w:pPr>
              <w:rPr>
                <w:rFonts w:hint="eastAsia"/>
                <w:szCs w:val="18"/>
              </w:rPr>
            </w:pPr>
            <w:r>
              <w:rPr>
                <w:rFonts w:ascii="宋体" w:hAnsi="宋体" w:cs="宋体" w:hint="eastAsia"/>
                <w:kern w:val="0"/>
                <w:szCs w:val="18"/>
              </w:rPr>
              <w:t>（5）</w:t>
            </w:r>
            <w:r>
              <w:rPr>
                <w:rFonts w:ascii="宋体" w:hAnsi="宋体" w:cs="宋体"/>
                <w:kern w:val="0"/>
                <w:szCs w:val="18"/>
              </w:rPr>
              <w:t>其他</w:t>
            </w:r>
            <w:r>
              <w:rPr>
                <w:rFonts w:ascii="宋体" w:hAnsi="宋体" w:cs="宋体" w:hint="eastAsia"/>
                <w:kern w:val="0"/>
                <w:szCs w:val="18"/>
              </w:rPr>
              <w:t>工程</w:t>
            </w:r>
            <w:r>
              <w:rPr>
                <w:rFonts w:ascii="宋体" w:hAnsi="宋体" w:cs="宋体"/>
                <w:kern w:val="0"/>
                <w:szCs w:val="18"/>
              </w:rPr>
              <w:t>设计规模为</w:t>
            </w:r>
            <w:r>
              <w:rPr>
                <w:rFonts w:ascii="宋体" w:hAnsi="宋体" w:cs="宋体" w:hint="eastAsia"/>
                <w:kern w:val="0"/>
                <w:szCs w:val="18"/>
              </w:rPr>
              <w:t>特大型、</w:t>
            </w:r>
            <w:r>
              <w:rPr>
                <w:rFonts w:ascii="宋体" w:hAnsi="宋体" w:cs="宋体"/>
                <w:kern w:val="0"/>
                <w:szCs w:val="18"/>
              </w:rPr>
              <w:t>大型的建设项目。</w:t>
            </w:r>
          </w:p>
        </w:tc>
        <w:tc>
          <w:tcPr>
            <w:tcW w:w="4167" w:type="dxa"/>
          </w:tcPr>
          <w:p w:rsidR="003014CE" w:rsidRDefault="003014CE">
            <w:pPr>
              <w:widowControl/>
              <w:jc w:val="left"/>
              <w:rPr>
                <w:rFonts w:ascii="宋体" w:hAnsi="宋体" w:cs="宋体" w:hint="eastAsia"/>
                <w:kern w:val="0"/>
                <w:szCs w:val="18"/>
              </w:rPr>
            </w:pPr>
            <w:r>
              <w:rPr>
                <w:rFonts w:ascii="宋体" w:hAnsi="宋体" w:cs="宋体" w:hint="eastAsia"/>
                <w:kern w:val="0"/>
                <w:szCs w:val="18"/>
              </w:rPr>
              <w:t>1、按</w:t>
            </w:r>
            <w:r>
              <w:rPr>
                <w:rFonts w:ascii="宋体" w:hAnsi="宋体" w:cs="宋体"/>
                <w:kern w:val="0"/>
                <w:szCs w:val="18"/>
              </w:rPr>
              <w:t>《岩土工程勘察规范》</w:t>
            </w:r>
            <w:r w:rsidR="00367457">
              <w:rPr>
                <w:rFonts w:ascii="宋体" w:hAnsi="宋体" w:cs="宋体" w:hint="eastAsia"/>
                <w:kern w:val="0"/>
                <w:szCs w:val="18"/>
              </w:rPr>
              <w:t>（GB 50021）</w:t>
            </w:r>
            <w:r>
              <w:rPr>
                <w:rFonts w:ascii="宋体" w:hAnsi="宋体" w:cs="宋体" w:hint="eastAsia"/>
                <w:kern w:val="0"/>
                <w:szCs w:val="18"/>
              </w:rPr>
              <w:t>岩土工程勘察等级为乙级的工程项目。</w:t>
            </w:r>
          </w:p>
          <w:p w:rsidR="003014CE" w:rsidRDefault="003014CE">
            <w:pPr>
              <w:widowControl/>
              <w:spacing w:before="100" w:beforeAutospacing="1" w:after="100" w:afterAutospacing="1"/>
              <w:jc w:val="left"/>
              <w:rPr>
                <w:rFonts w:ascii="宋体" w:hAnsi="宋体" w:cs="宋体" w:hint="eastAsia"/>
                <w:kern w:val="0"/>
                <w:szCs w:val="18"/>
              </w:rPr>
            </w:pPr>
            <w:r>
              <w:rPr>
                <w:rFonts w:ascii="宋体" w:hAnsi="宋体" w:cs="宋体" w:hint="eastAsia"/>
                <w:kern w:val="0"/>
                <w:szCs w:val="18"/>
              </w:rPr>
              <w:t>2、下列工程项目的岩土工程勘察：</w:t>
            </w:r>
          </w:p>
          <w:p w:rsidR="003014CE" w:rsidRDefault="003014CE">
            <w:pPr>
              <w:widowControl/>
              <w:spacing w:before="100" w:beforeAutospacing="1" w:after="100" w:afterAutospacing="1"/>
              <w:jc w:val="left"/>
              <w:rPr>
                <w:rFonts w:ascii="宋体" w:hAnsi="宋体" w:cs="宋体" w:hint="eastAsia"/>
                <w:color w:val="FF0000"/>
                <w:kern w:val="0"/>
                <w:szCs w:val="18"/>
              </w:rPr>
            </w:pPr>
            <w:r>
              <w:rPr>
                <w:rFonts w:ascii="宋体" w:hAnsi="宋体" w:cs="宋体" w:hint="eastAsia"/>
                <w:kern w:val="0"/>
                <w:szCs w:val="18"/>
              </w:rPr>
              <w:t>（1）</w:t>
            </w:r>
            <w:r>
              <w:rPr>
                <w:rFonts w:ascii="宋体" w:hAnsi="宋体" w:cs="宋体"/>
                <w:kern w:val="0"/>
                <w:szCs w:val="18"/>
              </w:rPr>
              <w:t>按</w:t>
            </w:r>
            <w:r>
              <w:rPr>
                <w:rFonts w:ascii="宋体" w:hAnsi="宋体" w:cs="宋体" w:hint="eastAsia"/>
                <w:kern w:val="0"/>
                <w:szCs w:val="18"/>
              </w:rPr>
              <w:t>《建筑</w:t>
            </w:r>
            <w:r>
              <w:rPr>
                <w:rFonts w:ascii="宋体" w:hAnsi="宋体" w:cs="宋体"/>
                <w:kern w:val="0"/>
                <w:szCs w:val="18"/>
              </w:rPr>
              <w:t>地基基础设计规范》</w:t>
            </w:r>
            <w:r w:rsidR="00367457">
              <w:rPr>
                <w:rFonts w:ascii="宋体" w:hAnsi="宋体" w:cs="宋体" w:hint="eastAsia"/>
                <w:kern w:val="0"/>
                <w:szCs w:val="18"/>
              </w:rPr>
              <w:t>（GB 50007）</w:t>
            </w:r>
            <w:r>
              <w:rPr>
                <w:rFonts w:ascii="宋体" w:hAnsi="宋体" w:cs="宋体" w:hint="eastAsia"/>
                <w:kern w:val="0"/>
                <w:szCs w:val="18"/>
              </w:rPr>
              <w:t>地基基础设计等级为乙级的工程项目</w:t>
            </w:r>
            <w:r>
              <w:rPr>
                <w:rFonts w:ascii="宋体" w:hAnsi="宋体" w:cs="宋体" w:hint="eastAsia"/>
                <w:color w:val="FF0000"/>
                <w:kern w:val="0"/>
                <w:szCs w:val="18"/>
              </w:rPr>
              <w:t>；</w:t>
            </w:r>
          </w:p>
          <w:p w:rsidR="003014CE" w:rsidRDefault="003014CE">
            <w:pPr>
              <w:widowControl/>
              <w:spacing w:before="100" w:beforeAutospacing="1" w:after="100" w:afterAutospacing="1"/>
              <w:jc w:val="left"/>
              <w:rPr>
                <w:rFonts w:ascii="宋体" w:hAnsi="宋体" w:cs="宋体" w:hint="eastAsia"/>
                <w:kern w:val="0"/>
                <w:szCs w:val="18"/>
              </w:rPr>
            </w:pPr>
            <w:r>
              <w:rPr>
                <w:rFonts w:ascii="宋体" w:hAnsi="宋体" w:cs="宋体" w:hint="eastAsia"/>
                <w:kern w:val="0"/>
                <w:szCs w:val="18"/>
              </w:rPr>
              <w:t>（2）中</w:t>
            </w:r>
            <w:r>
              <w:rPr>
                <w:rFonts w:ascii="宋体" w:hAnsi="宋体" w:cs="宋体"/>
                <w:kern w:val="0"/>
                <w:szCs w:val="18"/>
              </w:rPr>
              <w:t>型深埋过江（河）地下管线、涵洞</w:t>
            </w:r>
            <w:r>
              <w:rPr>
                <w:rFonts w:ascii="宋体" w:hAnsi="宋体" w:cs="宋体" w:hint="eastAsia"/>
                <w:kern w:val="0"/>
                <w:szCs w:val="18"/>
              </w:rPr>
              <w:t>等</w:t>
            </w:r>
            <w:r>
              <w:rPr>
                <w:rFonts w:ascii="宋体" w:hAnsi="宋体" w:cs="宋体"/>
                <w:kern w:val="0"/>
                <w:szCs w:val="18"/>
              </w:rPr>
              <w:t>深埋处理</w:t>
            </w:r>
            <w:r>
              <w:rPr>
                <w:rFonts w:ascii="宋体" w:hAnsi="宋体" w:cs="宋体" w:hint="eastAsia"/>
                <w:kern w:val="0"/>
                <w:szCs w:val="18"/>
              </w:rPr>
              <w:t>工程，</w:t>
            </w:r>
            <w:r>
              <w:rPr>
                <w:rFonts w:ascii="宋体" w:hAnsi="宋体" w:cs="宋体"/>
                <w:kern w:val="0"/>
                <w:szCs w:val="18"/>
              </w:rPr>
              <w:t>高度</w:t>
            </w:r>
            <w:r>
              <w:rPr>
                <w:rFonts w:ascii="宋体" w:hAnsi="宋体" w:cs="宋体" w:hint="eastAsia"/>
                <w:kern w:val="0"/>
                <w:szCs w:val="18"/>
              </w:rPr>
              <w:t>&lt;</w:t>
            </w:r>
            <w:smartTag w:uri="urn:schemas-microsoft-com:office:smarttags" w:element="chmetcnv">
              <w:smartTagPr>
                <w:attr w:name="TCSC" w:val="0"/>
                <w:attr w:name="NumberType" w:val="1"/>
                <w:attr w:name="Negative" w:val="False"/>
                <w:attr w:name="HasSpace" w:val="False"/>
                <w:attr w:name="SourceValue" w:val="100"/>
                <w:attr w:name="UnitName" w:val="m"/>
              </w:smartTagPr>
              <w:r>
                <w:rPr>
                  <w:rFonts w:ascii="宋体" w:hAnsi="宋体" w:cs="宋体" w:hint="eastAsia"/>
                  <w:kern w:val="0"/>
                  <w:szCs w:val="18"/>
                </w:rPr>
                <w:t>1</w:t>
              </w:r>
              <w:r>
                <w:rPr>
                  <w:rFonts w:ascii="宋体" w:hAnsi="宋体" w:cs="宋体"/>
                  <w:kern w:val="0"/>
                  <w:szCs w:val="18"/>
                </w:rPr>
                <w:t>00m</w:t>
              </w:r>
            </w:smartTag>
            <w:r>
              <w:rPr>
                <w:rFonts w:ascii="宋体" w:hAnsi="宋体" w:cs="宋体"/>
                <w:kern w:val="0"/>
                <w:szCs w:val="18"/>
              </w:rPr>
              <w:t>的高耸构筑物</w:t>
            </w:r>
            <w:r>
              <w:rPr>
                <w:rFonts w:ascii="宋体" w:hAnsi="宋体" w:cs="宋体" w:hint="eastAsia"/>
                <w:kern w:val="0"/>
                <w:szCs w:val="18"/>
              </w:rPr>
              <w:t>基础</w:t>
            </w:r>
            <w:r>
              <w:rPr>
                <w:rFonts w:ascii="宋体" w:hAnsi="宋体" w:cs="宋体"/>
                <w:kern w:val="0"/>
                <w:szCs w:val="18"/>
              </w:rPr>
              <w:t>，</w:t>
            </w:r>
            <w:r w:rsidR="00714669">
              <w:rPr>
                <w:rFonts w:ascii="宋体" w:hAnsi="宋体" w:cs="宋体" w:hint="eastAsia"/>
                <w:kern w:val="0"/>
                <w:szCs w:val="18"/>
              </w:rPr>
              <w:t>房屋建筑和市政工程中边坡高度</w:t>
            </w:r>
            <w:r>
              <w:rPr>
                <w:rFonts w:ascii="宋体" w:hAnsi="宋体" w:cs="宋体" w:hint="eastAsia"/>
                <w:kern w:val="0"/>
                <w:szCs w:val="18"/>
              </w:rPr>
              <w:t>&lt;</w:t>
            </w:r>
            <w:smartTag w:uri="urn:schemas-microsoft-com:office:smarttags" w:element="chmetcnv">
              <w:smartTagPr>
                <w:attr w:name="TCSC" w:val="0"/>
                <w:attr w:name="NumberType" w:val="1"/>
                <w:attr w:name="Negative" w:val="False"/>
                <w:attr w:name="HasSpace" w:val="False"/>
                <w:attr w:name="SourceValue" w:val="15"/>
                <w:attr w:name="UnitName" w:val="m"/>
              </w:smartTagPr>
              <w:r w:rsidR="00714669">
                <w:rPr>
                  <w:rFonts w:ascii="宋体" w:hAnsi="宋体" w:cs="宋体" w:hint="eastAsia"/>
                  <w:kern w:val="0"/>
                  <w:szCs w:val="18"/>
                </w:rPr>
                <w:t>15</w:t>
              </w:r>
              <w:r>
                <w:rPr>
                  <w:rFonts w:ascii="宋体" w:hAnsi="宋体" w:cs="宋体"/>
                  <w:kern w:val="0"/>
                  <w:szCs w:val="18"/>
                </w:rPr>
                <w:t>m</w:t>
              </w:r>
            </w:smartTag>
            <w:r>
              <w:rPr>
                <w:rFonts w:ascii="宋体" w:hAnsi="宋体" w:cs="宋体"/>
                <w:kern w:val="0"/>
                <w:szCs w:val="18"/>
              </w:rPr>
              <w:t>的</w:t>
            </w:r>
            <w:r>
              <w:rPr>
                <w:rFonts w:ascii="宋体" w:hAnsi="宋体" w:cs="宋体" w:hint="eastAsia"/>
                <w:kern w:val="0"/>
                <w:szCs w:val="18"/>
              </w:rPr>
              <w:t>岩质边坡工程和高度&lt;</w:t>
            </w:r>
            <w:smartTag w:uri="urn:schemas-microsoft-com:office:smarttags" w:element="chmetcnv">
              <w:smartTagPr>
                <w:attr w:name="TCSC" w:val="0"/>
                <w:attr w:name="NumberType" w:val="1"/>
                <w:attr w:name="Negative" w:val="False"/>
                <w:attr w:name="HasSpace" w:val="False"/>
                <w:attr w:name="SourceValue" w:val="10"/>
                <w:attr w:name="UnitName" w:val="m"/>
              </w:smartTagPr>
              <w:r>
                <w:rPr>
                  <w:rFonts w:ascii="宋体" w:hAnsi="宋体" w:cs="宋体" w:hint="eastAsia"/>
                  <w:kern w:val="0"/>
                  <w:szCs w:val="18"/>
                </w:rPr>
                <w:t>1</w:t>
              </w:r>
              <w:r w:rsidR="00714669">
                <w:rPr>
                  <w:rFonts w:ascii="宋体" w:hAnsi="宋体" w:cs="宋体" w:hint="eastAsia"/>
                  <w:kern w:val="0"/>
                  <w:szCs w:val="18"/>
                </w:rPr>
                <w:t>0</w:t>
              </w:r>
              <w:r>
                <w:rPr>
                  <w:rFonts w:ascii="宋体" w:hAnsi="宋体" w:cs="宋体" w:hint="eastAsia"/>
                  <w:kern w:val="0"/>
                  <w:szCs w:val="18"/>
                </w:rPr>
                <w:t>m</w:t>
              </w:r>
            </w:smartTag>
            <w:r>
              <w:rPr>
                <w:rFonts w:ascii="宋体" w:hAnsi="宋体" w:cs="宋体" w:hint="eastAsia"/>
                <w:kern w:val="0"/>
                <w:szCs w:val="18"/>
              </w:rPr>
              <w:t>的土质边坡工程</w:t>
            </w:r>
            <w:r w:rsidR="00714669">
              <w:rPr>
                <w:rFonts w:ascii="宋体" w:hAnsi="宋体" w:cs="宋体" w:hint="eastAsia"/>
                <w:kern w:val="0"/>
                <w:szCs w:val="18"/>
              </w:rPr>
              <w:t>、其他工程中边坡高度&lt;</w:t>
            </w:r>
            <w:smartTag w:uri="urn:schemas-microsoft-com:office:smarttags" w:element="chmetcnv">
              <w:smartTagPr>
                <w:attr w:name="TCSC" w:val="0"/>
                <w:attr w:name="NumberType" w:val="1"/>
                <w:attr w:name="Negative" w:val="False"/>
                <w:attr w:name="HasSpace" w:val="False"/>
                <w:attr w:name="SourceValue" w:val="30"/>
                <w:attr w:name="UnitName" w:val="m"/>
              </w:smartTagPr>
              <w:r w:rsidR="00714669">
                <w:rPr>
                  <w:rFonts w:ascii="宋体" w:hAnsi="宋体" w:cs="宋体" w:hint="eastAsia"/>
                  <w:kern w:val="0"/>
                  <w:szCs w:val="18"/>
                </w:rPr>
                <w:t>3</w:t>
              </w:r>
              <w:r w:rsidR="00714669">
                <w:rPr>
                  <w:rFonts w:ascii="宋体" w:hAnsi="宋体" w:cs="宋体"/>
                  <w:kern w:val="0"/>
                  <w:szCs w:val="18"/>
                </w:rPr>
                <w:t>0m</w:t>
              </w:r>
            </w:smartTag>
            <w:r w:rsidR="00714669">
              <w:rPr>
                <w:rFonts w:ascii="宋体" w:hAnsi="宋体" w:cs="宋体"/>
                <w:kern w:val="0"/>
                <w:szCs w:val="18"/>
              </w:rPr>
              <w:t>的</w:t>
            </w:r>
            <w:r w:rsidR="00714669">
              <w:rPr>
                <w:rFonts w:ascii="宋体" w:hAnsi="宋体" w:cs="宋体" w:hint="eastAsia"/>
                <w:kern w:val="0"/>
                <w:szCs w:val="18"/>
              </w:rPr>
              <w:t>岩质边坡工程和高度&lt;</w:t>
            </w:r>
            <w:smartTag w:uri="urn:schemas-microsoft-com:office:smarttags" w:element="chmetcnv">
              <w:smartTagPr>
                <w:attr w:name="TCSC" w:val="0"/>
                <w:attr w:name="NumberType" w:val="1"/>
                <w:attr w:name="Negative" w:val="False"/>
                <w:attr w:name="HasSpace" w:val="False"/>
                <w:attr w:name="SourceValue" w:val="15"/>
                <w:attr w:name="UnitName" w:val="m"/>
              </w:smartTagPr>
              <w:r w:rsidR="00714669">
                <w:rPr>
                  <w:rFonts w:ascii="宋体" w:hAnsi="宋体" w:cs="宋体" w:hint="eastAsia"/>
                  <w:kern w:val="0"/>
                  <w:szCs w:val="18"/>
                </w:rPr>
                <w:t>15m</w:t>
              </w:r>
            </w:smartTag>
            <w:r w:rsidR="00714669">
              <w:rPr>
                <w:rFonts w:ascii="宋体" w:hAnsi="宋体" w:cs="宋体" w:hint="eastAsia"/>
                <w:kern w:val="0"/>
                <w:szCs w:val="18"/>
              </w:rPr>
              <w:t>的土质边坡工程</w:t>
            </w:r>
            <w:r>
              <w:rPr>
                <w:rFonts w:ascii="宋体" w:hAnsi="宋体" w:cs="宋体"/>
                <w:kern w:val="0"/>
                <w:szCs w:val="18"/>
              </w:rPr>
              <w:t>，</w:t>
            </w:r>
            <w:r>
              <w:rPr>
                <w:rFonts w:ascii="宋体" w:hAnsi="宋体" w:cs="宋体" w:hint="eastAsia"/>
                <w:kern w:val="0"/>
                <w:szCs w:val="18"/>
              </w:rPr>
              <w:t>中</w:t>
            </w:r>
            <w:r>
              <w:rPr>
                <w:rFonts w:ascii="宋体" w:hAnsi="宋体" w:cs="宋体"/>
                <w:kern w:val="0"/>
                <w:szCs w:val="18"/>
              </w:rPr>
              <w:t>桥、</w:t>
            </w:r>
            <w:r>
              <w:rPr>
                <w:rFonts w:ascii="宋体" w:hAnsi="宋体" w:cs="宋体" w:hint="eastAsia"/>
                <w:kern w:val="0"/>
                <w:szCs w:val="18"/>
              </w:rPr>
              <w:t>中</w:t>
            </w:r>
            <w:r>
              <w:rPr>
                <w:rFonts w:ascii="宋体" w:hAnsi="宋体" w:cs="宋体"/>
                <w:kern w:val="0"/>
                <w:szCs w:val="18"/>
              </w:rPr>
              <w:t>型立交桥</w:t>
            </w:r>
            <w:r>
              <w:rPr>
                <w:rFonts w:ascii="宋体" w:hAnsi="宋体" w:cs="宋体" w:hint="eastAsia"/>
                <w:kern w:val="0"/>
                <w:szCs w:val="18"/>
              </w:rPr>
              <w:t>，中</w:t>
            </w:r>
            <w:r>
              <w:rPr>
                <w:rFonts w:ascii="宋体" w:hAnsi="宋体" w:cs="宋体"/>
                <w:kern w:val="0"/>
                <w:szCs w:val="18"/>
              </w:rPr>
              <w:t>型竖井、巷道、平洞、隧道</w:t>
            </w:r>
            <w:r>
              <w:rPr>
                <w:rFonts w:ascii="宋体" w:hAnsi="宋体" w:cs="宋体" w:hint="eastAsia"/>
                <w:kern w:val="0"/>
                <w:szCs w:val="18"/>
              </w:rPr>
              <w:t>，中型</w:t>
            </w:r>
            <w:r>
              <w:rPr>
                <w:rFonts w:ascii="宋体" w:hAnsi="宋体" w:cs="宋体"/>
                <w:kern w:val="0"/>
                <w:szCs w:val="18"/>
              </w:rPr>
              <w:t>地下洞室、地下储库工程，</w:t>
            </w:r>
            <w:r>
              <w:rPr>
                <w:rFonts w:ascii="宋体" w:hAnsi="宋体" w:cs="宋体" w:hint="eastAsia"/>
                <w:kern w:val="0"/>
                <w:szCs w:val="18"/>
              </w:rPr>
              <w:t>中</w:t>
            </w:r>
            <w:r>
              <w:rPr>
                <w:rFonts w:ascii="宋体" w:hAnsi="宋体" w:cs="宋体"/>
                <w:kern w:val="0"/>
                <w:szCs w:val="18"/>
              </w:rPr>
              <w:t>型基础托换、基础补强工程</w:t>
            </w:r>
            <w:r>
              <w:rPr>
                <w:rFonts w:ascii="宋体" w:hAnsi="宋体" w:cs="宋体" w:hint="eastAsia"/>
                <w:kern w:val="0"/>
                <w:szCs w:val="18"/>
              </w:rPr>
              <w:t>，Ⅱ级垃圾填埋场，三级工业废渣堆场；</w:t>
            </w:r>
          </w:p>
          <w:p w:rsidR="003014CE" w:rsidRDefault="003014CE">
            <w:pPr>
              <w:widowControl/>
              <w:spacing w:before="100" w:beforeAutospacing="1" w:after="100" w:afterAutospacing="1"/>
              <w:jc w:val="left"/>
              <w:rPr>
                <w:rFonts w:ascii="宋体" w:hAnsi="宋体" w:cs="宋体"/>
                <w:kern w:val="0"/>
                <w:szCs w:val="18"/>
              </w:rPr>
            </w:pPr>
            <w:r>
              <w:rPr>
                <w:rFonts w:ascii="宋体" w:hAnsi="宋体" w:cs="宋体" w:hint="eastAsia"/>
                <w:kern w:val="0"/>
                <w:szCs w:val="18"/>
              </w:rPr>
              <w:t>（3）中型</w:t>
            </w:r>
            <w:r>
              <w:rPr>
                <w:rFonts w:ascii="宋体" w:hAnsi="宋体" w:cs="宋体"/>
                <w:kern w:val="0"/>
                <w:szCs w:val="18"/>
              </w:rPr>
              <w:t>沉井、沉箱，</w:t>
            </w:r>
            <w:r>
              <w:rPr>
                <w:rFonts w:ascii="宋体" w:hAnsi="宋体" w:cs="宋体" w:hint="eastAsia"/>
                <w:kern w:val="0"/>
                <w:szCs w:val="18"/>
              </w:rPr>
              <w:t>安全等级为二级</w:t>
            </w:r>
            <w:r>
              <w:rPr>
                <w:rFonts w:ascii="宋体" w:hAnsi="宋体" w:cs="宋体"/>
                <w:kern w:val="0"/>
                <w:szCs w:val="18"/>
              </w:rPr>
              <w:t>的桩基、墩基，</w:t>
            </w:r>
            <w:r>
              <w:rPr>
                <w:rFonts w:ascii="宋体" w:hAnsi="宋体" w:cs="宋体" w:hint="eastAsia"/>
                <w:kern w:val="0"/>
                <w:szCs w:val="18"/>
              </w:rPr>
              <w:t>中</w:t>
            </w:r>
            <w:r>
              <w:rPr>
                <w:rFonts w:ascii="宋体" w:hAnsi="宋体" w:cs="宋体"/>
                <w:kern w:val="0"/>
                <w:szCs w:val="18"/>
              </w:rPr>
              <w:t>型桥</w:t>
            </w:r>
            <w:r>
              <w:rPr>
                <w:rFonts w:ascii="宋体" w:hAnsi="宋体" w:cs="宋体" w:hint="eastAsia"/>
                <w:kern w:val="0"/>
                <w:szCs w:val="18"/>
              </w:rPr>
              <w:t>梁基础</w:t>
            </w:r>
            <w:r>
              <w:rPr>
                <w:rFonts w:ascii="宋体" w:hAnsi="宋体" w:cs="宋体"/>
                <w:kern w:val="0"/>
                <w:szCs w:val="18"/>
              </w:rPr>
              <w:t>；</w:t>
            </w:r>
          </w:p>
          <w:p w:rsidR="003014CE" w:rsidRDefault="003014CE">
            <w:pPr>
              <w:widowControl/>
              <w:spacing w:before="100" w:beforeAutospacing="1" w:after="100" w:afterAutospacing="1"/>
              <w:jc w:val="left"/>
              <w:rPr>
                <w:rFonts w:ascii="宋体" w:hAnsi="宋体" w:cs="宋体" w:hint="eastAsia"/>
                <w:kern w:val="0"/>
                <w:szCs w:val="18"/>
              </w:rPr>
            </w:pPr>
            <w:r>
              <w:rPr>
                <w:rFonts w:ascii="宋体" w:hAnsi="宋体" w:cs="宋体" w:hint="eastAsia"/>
                <w:kern w:val="0"/>
                <w:szCs w:val="18"/>
              </w:rPr>
              <w:t>（4）</w:t>
            </w:r>
            <w:r>
              <w:rPr>
                <w:rFonts w:ascii="宋体" w:hAnsi="宋体" w:cs="宋体"/>
                <w:kern w:val="0"/>
                <w:szCs w:val="18"/>
              </w:rPr>
              <w:t>其他</w:t>
            </w:r>
            <w:r>
              <w:rPr>
                <w:rFonts w:ascii="宋体" w:hAnsi="宋体" w:cs="宋体" w:hint="eastAsia"/>
                <w:kern w:val="0"/>
                <w:szCs w:val="18"/>
              </w:rPr>
              <w:t>工程</w:t>
            </w:r>
            <w:r>
              <w:rPr>
                <w:rFonts w:ascii="宋体" w:hAnsi="宋体" w:cs="宋体"/>
                <w:kern w:val="0"/>
                <w:szCs w:val="18"/>
              </w:rPr>
              <w:t>设计规模为</w:t>
            </w:r>
            <w:r>
              <w:rPr>
                <w:rFonts w:ascii="宋体" w:hAnsi="宋体" w:cs="宋体" w:hint="eastAsia"/>
                <w:kern w:val="0"/>
                <w:szCs w:val="18"/>
              </w:rPr>
              <w:t>中</w:t>
            </w:r>
            <w:r>
              <w:rPr>
                <w:rFonts w:ascii="宋体" w:hAnsi="宋体" w:cs="宋体"/>
                <w:kern w:val="0"/>
                <w:szCs w:val="18"/>
              </w:rPr>
              <w:t>型的建设项目。</w:t>
            </w:r>
          </w:p>
        </w:tc>
        <w:tc>
          <w:tcPr>
            <w:tcW w:w="3119" w:type="dxa"/>
          </w:tcPr>
          <w:p w:rsidR="003014CE" w:rsidRDefault="003014CE" w:rsidP="00367457">
            <w:pPr>
              <w:widowControl/>
              <w:spacing w:before="100" w:beforeAutospacing="1" w:after="100" w:afterAutospacing="1"/>
              <w:ind w:left="105" w:hangingChars="50" w:hanging="105"/>
              <w:jc w:val="left"/>
              <w:rPr>
                <w:rFonts w:ascii="宋体" w:hAnsi="宋体" w:cs="宋体" w:hint="eastAsia"/>
                <w:kern w:val="0"/>
                <w:szCs w:val="18"/>
              </w:rPr>
            </w:pPr>
            <w:r>
              <w:rPr>
                <w:rFonts w:ascii="宋体" w:hAnsi="宋体" w:cs="宋体" w:hint="eastAsia"/>
                <w:kern w:val="0"/>
                <w:szCs w:val="18"/>
              </w:rPr>
              <w:t>1、按</w:t>
            </w:r>
            <w:r>
              <w:rPr>
                <w:rFonts w:ascii="宋体" w:hAnsi="宋体" w:cs="宋体"/>
                <w:kern w:val="0"/>
                <w:szCs w:val="18"/>
              </w:rPr>
              <w:t>《岩土工程勘察规范》</w:t>
            </w:r>
            <w:r w:rsidR="00367457">
              <w:rPr>
                <w:rFonts w:ascii="宋体" w:hAnsi="宋体" w:cs="宋体" w:hint="eastAsia"/>
                <w:kern w:val="0"/>
                <w:szCs w:val="18"/>
              </w:rPr>
              <w:t xml:space="preserve">   （GB 50021）</w:t>
            </w:r>
            <w:r>
              <w:rPr>
                <w:rFonts w:ascii="宋体" w:hAnsi="宋体" w:cs="宋体" w:hint="eastAsia"/>
                <w:kern w:val="0"/>
                <w:szCs w:val="18"/>
              </w:rPr>
              <w:t>岩土工程勘察等级为丙级的工程。</w:t>
            </w:r>
          </w:p>
          <w:p w:rsidR="003014CE" w:rsidRDefault="003014CE">
            <w:pPr>
              <w:widowControl/>
              <w:spacing w:before="100" w:beforeAutospacing="1" w:after="100" w:afterAutospacing="1"/>
              <w:jc w:val="left"/>
              <w:rPr>
                <w:rFonts w:ascii="宋体" w:hAnsi="宋体" w:cs="宋体" w:hint="eastAsia"/>
                <w:kern w:val="0"/>
                <w:szCs w:val="18"/>
              </w:rPr>
            </w:pPr>
            <w:r>
              <w:rPr>
                <w:rFonts w:ascii="宋体" w:hAnsi="宋体" w:cs="宋体" w:hint="eastAsia"/>
                <w:kern w:val="0"/>
                <w:szCs w:val="18"/>
              </w:rPr>
              <w:t>2、下列工程项目的岩土工程勘察：</w:t>
            </w:r>
          </w:p>
          <w:p w:rsidR="003014CE" w:rsidRDefault="003014CE">
            <w:pPr>
              <w:widowControl/>
              <w:spacing w:before="100" w:beforeAutospacing="1" w:after="100" w:afterAutospacing="1"/>
              <w:jc w:val="left"/>
              <w:rPr>
                <w:rFonts w:ascii="宋体" w:hAnsi="宋体" w:cs="宋体" w:hint="eastAsia"/>
                <w:kern w:val="0"/>
                <w:szCs w:val="18"/>
              </w:rPr>
            </w:pPr>
            <w:r>
              <w:rPr>
                <w:rFonts w:ascii="宋体" w:hAnsi="宋体" w:cs="宋体" w:hint="eastAsia"/>
                <w:kern w:val="0"/>
                <w:szCs w:val="18"/>
              </w:rPr>
              <w:t>（1）</w:t>
            </w:r>
            <w:r>
              <w:rPr>
                <w:rFonts w:ascii="宋体" w:hAnsi="宋体" w:cs="宋体"/>
                <w:kern w:val="0"/>
                <w:szCs w:val="18"/>
              </w:rPr>
              <w:t>按</w:t>
            </w:r>
            <w:r>
              <w:rPr>
                <w:rFonts w:ascii="宋体" w:hAnsi="宋体" w:cs="宋体" w:hint="eastAsia"/>
                <w:kern w:val="0"/>
                <w:szCs w:val="18"/>
              </w:rPr>
              <w:t>《建筑</w:t>
            </w:r>
            <w:r>
              <w:rPr>
                <w:rFonts w:ascii="宋体" w:hAnsi="宋体" w:cs="宋体"/>
                <w:kern w:val="0"/>
                <w:szCs w:val="18"/>
              </w:rPr>
              <w:t>地基基础设计规范》</w:t>
            </w:r>
            <w:r w:rsidR="00367457">
              <w:rPr>
                <w:rFonts w:ascii="宋体" w:hAnsi="宋体" w:cs="宋体" w:hint="eastAsia"/>
                <w:kern w:val="0"/>
                <w:szCs w:val="18"/>
              </w:rPr>
              <w:t>（GB 50007）</w:t>
            </w:r>
            <w:r>
              <w:rPr>
                <w:rFonts w:ascii="宋体" w:hAnsi="宋体" w:cs="宋体" w:hint="eastAsia"/>
                <w:kern w:val="0"/>
                <w:szCs w:val="18"/>
              </w:rPr>
              <w:t>地基基础设计等级为丙级的工程项目；</w:t>
            </w:r>
          </w:p>
          <w:p w:rsidR="003014CE" w:rsidRDefault="003014CE">
            <w:pPr>
              <w:widowControl/>
              <w:spacing w:before="100" w:beforeAutospacing="1" w:after="100" w:afterAutospacing="1"/>
              <w:jc w:val="left"/>
              <w:rPr>
                <w:rFonts w:ascii="宋体" w:hAnsi="宋体" w:cs="宋体"/>
                <w:kern w:val="0"/>
                <w:szCs w:val="18"/>
              </w:rPr>
            </w:pPr>
            <w:r>
              <w:rPr>
                <w:rFonts w:ascii="宋体" w:hAnsi="宋体" w:cs="宋体" w:hint="eastAsia"/>
                <w:kern w:val="0"/>
                <w:szCs w:val="18"/>
              </w:rPr>
              <w:t>（2）小</w:t>
            </w:r>
            <w:r>
              <w:rPr>
                <w:rFonts w:ascii="宋体" w:hAnsi="宋体" w:cs="宋体"/>
                <w:kern w:val="0"/>
                <w:szCs w:val="18"/>
              </w:rPr>
              <w:t>桥、</w:t>
            </w:r>
            <w:r>
              <w:rPr>
                <w:rFonts w:ascii="宋体" w:hAnsi="宋体" w:cs="宋体" w:hint="eastAsia"/>
                <w:kern w:val="0"/>
                <w:szCs w:val="18"/>
              </w:rPr>
              <w:t>涵洞，安全等级为三级</w:t>
            </w:r>
            <w:r>
              <w:rPr>
                <w:rFonts w:ascii="宋体" w:hAnsi="宋体" w:cs="宋体"/>
                <w:kern w:val="0"/>
                <w:szCs w:val="18"/>
              </w:rPr>
              <w:t>的桩基、墩基</w:t>
            </w:r>
            <w:r>
              <w:rPr>
                <w:rFonts w:ascii="宋体" w:hAnsi="宋体" w:cs="宋体" w:hint="eastAsia"/>
                <w:kern w:val="0"/>
                <w:szCs w:val="18"/>
              </w:rPr>
              <w:t>、Ⅲ级垃圾填埋场，四、五级工业废渣堆场；</w:t>
            </w:r>
          </w:p>
          <w:p w:rsidR="003014CE" w:rsidRDefault="003014CE">
            <w:pPr>
              <w:spacing w:line="240" w:lineRule="exact"/>
              <w:rPr>
                <w:rFonts w:hint="eastAsia"/>
                <w:sz w:val="18"/>
                <w:szCs w:val="18"/>
              </w:rPr>
            </w:pPr>
            <w:r>
              <w:rPr>
                <w:rFonts w:ascii="宋体" w:hAnsi="宋体" w:cs="宋体" w:hint="eastAsia"/>
                <w:kern w:val="0"/>
                <w:szCs w:val="18"/>
              </w:rPr>
              <w:t>（3）</w:t>
            </w:r>
            <w:r>
              <w:rPr>
                <w:rFonts w:ascii="宋体" w:hAnsi="宋体" w:cs="宋体"/>
                <w:kern w:val="0"/>
                <w:szCs w:val="18"/>
              </w:rPr>
              <w:t>其他</w:t>
            </w:r>
            <w:r>
              <w:rPr>
                <w:rFonts w:ascii="宋体" w:hAnsi="宋体" w:cs="宋体" w:hint="eastAsia"/>
                <w:kern w:val="0"/>
                <w:szCs w:val="18"/>
              </w:rPr>
              <w:t>工程</w:t>
            </w:r>
            <w:r>
              <w:rPr>
                <w:rFonts w:ascii="宋体" w:hAnsi="宋体" w:cs="宋体"/>
                <w:kern w:val="0"/>
                <w:szCs w:val="18"/>
              </w:rPr>
              <w:t>设计规模为</w:t>
            </w:r>
            <w:r>
              <w:rPr>
                <w:rFonts w:ascii="宋体" w:hAnsi="宋体" w:cs="宋体" w:hint="eastAsia"/>
                <w:kern w:val="0"/>
                <w:szCs w:val="18"/>
              </w:rPr>
              <w:t>小型</w:t>
            </w:r>
            <w:r>
              <w:rPr>
                <w:rFonts w:ascii="宋体" w:hAnsi="宋体" w:cs="宋体"/>
                <w:kern w:val="0"/>
                <w:szCs w:val="18"/>
              </w:rPr>
              <w:t>的建设项目。</w:t>
            </w:r>
          </w:p>
        </w:tc>
      </w:tr>
    </w:tbl>
    <w:p w:rsidR="003014CE" w:rsidRDefault="003014CE">
      <w:pPr>
        <w:pageBreakBefore/>
        <w:spacing w:line="360" w:lineRule="exact"/>
        <w:rPr>
          <w:rFonts w:hint="eastAsia"/>
          <w:sz w:val="28"/>
          <w:szCs w:val="28"/>
        </w:rPr>
      </w:pPr>
      <w:r>
        <w:rPr>
          <w:rFonts w:hint="eastAsia"/>
          <w:sz w:val="28"/>
          <w:szCs w:val="28"/>
        </w:rPr>
        <w:lastRenderedPageBreak/>
        <w:t>附件</w:t>
      </w:r>
      <w:r>
        <w:rPr>
          <w:rFonts w:hint="eastAsia"/>
          <w:sz w:val="28"/>
          <w:szCs w:val="28"/>
        </w:rPr>
        <w:t>3</w:t>
      </w:r>
      <w:r>
        <w:rPr>
          <w:rFonts w:hint="eastAsia"/>
          <w:sz w:val="28"/>
          <w:szCs w:val="28"/>
        </w:rPr>
        <w:t>：</w:t>
      </w:r>
    </w:p>
    <w:p w:rsidR="003014CE" w:rsidRDefault="003014CE">
      <w:pPr>
        <w:jc w:val="center"/>
        <w:rPr>
          <w:rFonts w:hint="eastAsia"/>
        </w:rPr>
      </w:pPr>
      <w:r>
        <w:rPr>
          <w:rFonts w:hint="eastAsia"/>
          <w:b/>
          <w:bCs/>
          <w:sz w:val="32"/>
          <w:szCs w:val="28"/>
        </w:rPr>
        <w:t>工程勘察项目规模划分表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572"/>
        <w:gridCol w:w="720"/>
        <w:gridCol w:w="5940"/>
        <w:gridCol w:w="4451"/>
        <w:gridCol w:w="2835"/>
      </w:tblGrid>
      <w:tr w:rsidR="003014CE">
        <w:trPr>
          <w:cantSplit/>
          <w:trHeight w:val="405"/>
          <w:jc w:val="center"/>
        </w:trPr>
        <w:tc>
          <w:tcPr>
            <w:tcW w:w="616" w:type="dxa"/>
            <w:vMerge w:val="restart"/>
            <w:vAlign w:val="center"/>
          </w:tcPr>
          <w:p w:rsidR="003014CE" w:rsidRDefault="003014CE">
            <w:pPr>
              <w:spacing w:line="240" w:lineRule="exact"/>
              <w:jc w:val="center"/>
              <w:rPr>
                <w:rFonts w:hint="eastAsia"/>
              </w:rPr>
            </w:pPr>
            <w:r>
              <w:rPr>
                <w:rFonts w:hint="eastAsia"/>
              </w:rPr>
              <w:t>序号</w:t>
            </w:r>
          </w:p>
        </w:tc>
        <w:tc>
          <w:tcPr>
            <w:tcW w:w="1292" w:type="dxa"/>
            <w:gridSpan w:val="2"/>
            <w:vMerge w:val="restart"/>
            <w:vAlign w:val="center"/>
          </w:tcPr>
          <w:p w:rsidR="003014CE" w:rsidRDefault="003014CE">
            <w:pPr>
              <w:spacing w:line="240" w:lineRule="exact"/>
              <w:ind w:firstLineChars="100" w:firstLine="210"/>
              <w:jc w:val="center"/>
              <w:rPr>
                <w:rFonts w:hint="eastAsia"/>
              </w:rPr>
            </w:pPr>
            <w:r>
              <w:rPr>
                <w:rFonts w:hint="eastAsia"/>
              </w:rPr>
              <w:t>项目名称</w:t>
            </w:r>
          </w:p>
        </w:tc>
        <w:tc>
          <w:tcPr>
            <w:tcW w:w="13226" w:type="dxa"/>
            <w:gridSpan w:val="3"/>
            <w:vAlign w:val="center"/>
          </w:tcPr>
          <w:p w:rsidR="003014CE" w:rsidRDefault="003014CE">
            <w:pPr>
              <w:spacing w:line="240" w:lineRule="exact"/>
              <w:jc w:val="center"/>
              <w:rPr>
                <w:rFonts w:hint="eastAsia"/>
              </w:rPr>
            </w:pPr>
            <w:r>
              <w:rPr>
                <w:rFonts w:hint="eastAsia"/>
              </w:rPr>
              <w:t>项目规模</w:t>
            </w:r>
          </w:p>
        </w:tc>
      </w:tr>
      <w:tr w:rsidR="003014CE">
        <w:trPr>
          <w:cantSplit/>
          <w:trHeight w:val="310"/>
          <w:jc w:val="center"/>
        </w:trPr>
        <w:tc>
          <w:tcPr>
            <w:tcW w:w="616" w:type="dxa"/>
            <w:vMerge/>
            <w:vAlign w:val="center"/>
          </w:tcPr>
          <w:p w:rsidR="003014CE" w:rsidRDefault="003014CE">
            <w:pPr>
              <w:spacing w:line="240" w:lineRule="exact"/>
              <w:jc w:val="center"/>
              <w:rPr>
                <w:rFonts w:hint="eastAsia"/>
              </w:rPr>
            </w:pPr>
          </w:p>
        </w:tc>
        <w:tc>
          <w:tcPr>
            <w:tcW w:w="1292" w:type="dxa"/>
            <w:gridSpan w:val="2"/>
            <w:vMerge/>
            <w:vAlign w:val="center"/>
          </w:tcPr>
          <w:p w:rsidR="003014CE" w:rsidRDefault="003014CE">
            <w:pPr>
              <w:spacing w:line="240" w:lineRule="exact"/>
              <w:ind w:firstLineChars="100" w:firstLine="210"/>
              <w:jc w:val="center"/>
              <w:rPr>
                <w:rFonts w:hint="eastAsia"/>
              </w:rPr>
            </w:pPr>
          </w:p>
        </w:tc>
        <w:tc>
          <w:tcPr>
            <w:tcW w:w="5940" w:type="dxa"/>
            <w:vAlign w:val="center"/>
          </w:tcPr>
          <w:p w:rsidR="003014CE" w:rsidRDefault="003014CE">
            <w:pPr>
              <w:spacing w:line="240" w:lineRule="exact"/>
              <w:jc w:val="center"/>
              <w:rPr>
                <w:rFonts w:hint="eastAsia"/>
              </w:rPr>
            </w:pPr>
            <w:r>
              <w:rPr>
                <w:rFonts w:hint="eastAsia"/>
              </w:rPr>
              <w:t>甲级</w:t>
            </w:r>
          </w:p>
        </w:tc>
        <w:tc>
          <w:tcPr>
            <w:tcW w:w="4451" w:type="dxa"/>
            <w:vAlign w:val="center"/>
          </w:tcPr>
          <w:p w:rsidR="003014CE" w:rsidRDefault="003014CE">
            <w:pPr>
              <w:spacing w:line="240" w:lineRule="exact"/>
              <w:jc w:val="center"/>
              <w:rPr>
                <w:rFonts w:hint="eastAsia"/>
              </w:rPr>
            </w:pPr>
            <w:r>
              <w:rPr>
                <w:rFonts w:hint="eastAsia"/>
              </w:rPr>
              <w:t>乙级</w:t>
            </w:r>
          </w:p>
        </w:tc>
        <w:tc>
          <w:tcPr>
            <w:tcW w:w="2835" w:type="dxa"/>
            <w:vAlign w:val="center"/>
          </w:tcPr>
          <w:p w:rsidR="003014CE" w:rsidRDefault="003014CE">
            <w:pPr>
              <w:spacing w:line="240" w:lineRule="exact"/>
              <w:jc w:val="center"/>
              <w:rPr>
                <w:rFonts w:hint="eastAsia"/>
              </w:rPr>
            </w:pPr>
            <w:r>
              <w:rPr>
                <w:rFonts w:hint="eastAsia"/>
              </w:rPr>
              <w:t>丙级</w:t>
            </w:r>
          </w:p>
        </w:tc>
      </w:tr>
      <w:tr w:rsidR="003014CE">
        <w:trPr>
          <w:cantSplit/>
          <w:trHeight w:val="7595"/>
          <w:jc w:val="center"/>
        </w:trPr>
        <w:tc>
          <w:tcPr>
            <w:tcW w:w="616" w:type="dxa"/>
            <w:vAlign w:val="center"/>
          </w:tcPr>
          <w:p w:rsidR="003014CE" w:rsidRDefault="003014CE">
            <w:pPr>
              <w:spacing w:line="240" w:lineRule="exact"/>
              <w:jc w:val="center"/>
              <w:rPr>
                <w:rFonts w:hint="eastAsia"/>
              </w:rPr>
            </w:pPr>
            <w:r>
              <w:rPr>
                <w:rFonts w:hint="eastAsia"/>
              </w:rPr>
              <w:t>1</w:t>
            </w:r>
          </w:p>
        </w:tc>
        <w:tc>
          <w:tcPr>
            <w:tcW w:w="572" w:type="dxa"/>
            <w:textDirection w:val="tbRlV"/>
          </w:tcPr>
          <w:p w:rsidR="003014CE" w:rsidRDefault="00F67DD7" w:rsidP="00F67DD7">
            <w:pPr>
              <w:spacing w:line="240" w:lineRule="exact"/>
              <w:ind w:left="113" w:right="113"/>
              <w:jc w:val="center"/>
              <w:rPr>
                <w:rFonts w:hint="eastAsia"/>
              </w:rPr>
            </w:pPr>
            <w:r>
              <w:rPr>
                <w:rFonts w:hint="eastAsia"/>
              </w:rPr>
              <w:t>岩土工程</w:t>
            </w:r>
          </w:p>
        </w:tc>
        <w:tc>
          <w:tcPr>
            <w:tcW w:w="720" w:type="dxa"/>
            <w:textDirection w:val="tbRlV"/>
            <w:vAlign w:val="center"/>
          </w:tcPr>
          <w:p w:rsidR="003014CE" w:rsidRDefault="003014CE">
            <w:pPr>
              <w:ind w:left="113" w:right="113"/>
              <w:jc w:val="center"/>
              <w:rPr>
                <w:rFonts w:hint="eastAsia"/>
              </w:rPr>
            </w:pPr>
            <w:r>
              <w:rPr>
                <w:rFonts w:hint="eastAsia"/>
              </w:rPr>
              <w:t>岩土工程设计</w:t>
            </w:r>
          </w:p>
        </w:tc>
        <w:tc>
          <w:tcPr>
            <w:tcW w:w="5940" w:type="dxa"/>
          </w:tcPr>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1、</w:t>
            </w:r>
            <w:r>
              <w:rPr>
                <w:rFonts w:ascii="宋体" w:hAnsi="宋体" w:cs="宋体"/>
                <w:kern w:val="0"/>
                <w:szCs w:val="18"/>
              </w:rPr>
              <w:t>国家重点项目</w:t>
            </w:r>
            <w:r>
              <w:rPr>
                <w:rFonts w:ascii="宋体" w:hAnsi="宋体" w:cs="宋体" w:hint="eastAsia"/>
                <w:kern w:val="0"/>
                <w:szCs w:val="18"/>
              </w:rPr>
              <w:t>的岩土工程设计。</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2、安全等级为一级、二级的基坑工程，安全等级为一级、二级的边坡工程。</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3、一般土层处理后地基承载力达到300kPa及以上的地基处理设计，特殊性岩土作为中型及以上建筑物的地基持力层的地基处理设计。</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4、不良地质作用和地质灾害的治理设计。</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5、</w:t>
            </w:r>
            <w:r>
              <w:rPr>
                <w:rFonts w:ascii="宋体" w:hAnsi="宋体" w:cs="宋体"/>
                <w:kern w:val="0"/>
                <w:szCs w:val="18"/>
              </w:rPr>
              <w:t>复杂程度按有关规范规程划分为中等</w:t>
            </w:r>
            <w:r>
              <w:rPr>
                <w:rFonts w:ascii="宋体" w:hAnsi="宋体" w:cs="宋体" w:hint="eastAsia"/>
                <w:kern w:val="0"/>
                <w:szCs w:val="18"/>
              </w:rPr>
              <w:t>以上</w:t>
            </w:r>
            <w:r>
              <w:rPr>
                <w:rFonts w:ascii="宋体" w:hAnsi="宋体" w:cs="宋体"/>
                <w:kern w:val="0"/>
                <w:szCs w:val="18"/>
              </w:rPr>
              <w:t>或复杂</w:t>
            </w:r>
            <w:r>
              <w:rPr>
                <w:rFonts w:ascii="宋体" w:hAnsi="宋体" w:cs="宋体" w:hint="eastAsia"/>
                <w:kern w:val="0"/>
                <w:szCs w:val="18"/>
              </w:rPr>
              <w:t>工程项目</w:t>
            </w:r>
            <w:r>
              <w:rPr>
                <w:rFonts w:ascii="宋体" w:hAnsi="宋体" w:cs="宋体"/>
                <w:kern w:val="0"/>
                <w:szCs w:val="18"/>
              </w:rPr>
              <w:t>的岩土工程设计</w:t>
            </w:r>
            <w:r>
              <w:rPr>
                <w:rFonts w:ascii="宋体" w:hAnsi="宋体" w:cs="宋体" w:hint="eastAsia"/>
                <w:kern w:val="0"/>
                <w:szCs w:val="18"/>
              </w:rPr>
              <w:t>。</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6、建（构）筑物纠偏设计及基础托换设计，建（构）筑物沉降控制设计。</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7、填海工程的岩土工程设计。</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8、其他勘察等级为甲、乙级工程的岩土工程设计。</w:t>
            </w:r>
          </w:p>
        </w:tc>
        <w:tc>
          <w:tcPr>
            <w:tcW w:w="4451" w:type="dxa"/>
          </w:tcPr>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1、安全等级为三级的基坑工程，安全等级为三级的边坡工程。</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2、一般土层处理后地基承载力300kPa以下的地基处理设计，特殊性岩土作为小型建筑物地基持力层的地基处理设计。</w:t>
            </w:r>
          </w:p>
          <w:p w:rsidR="003014CE" w:rsidRDefault="003014CE">
            <w:pPr>
              <w:spacing w:before="100" w:beforeAutospacing="1" w:after="100" w:afterAutospacing="1" w:line="240" w:lineRule="exact"/>
              <w:rPr>
                <w:rFonts w:ascii="宋体" w:hAnsi="宋体" w:cs="宋体" w:hint="eastAsia"/>
                <w:kern w:val="0"/>
                <w:szCs w:val="18"/>
              </w:rPr>
            </w:pPr>
            <w:r>
              <w:rPr>
                <w:rFonts w:ascii="宋体" w:hAnsi="宋体" w:cs="宋体" w:hint="eastAsia"/>
                <w:kern w:val="0"/>
                <w:szCs w:val="18"/>
              </w:rPr>
              <w:t>3、</w:t>
            </w:r>
            <w:r>
              <w:rPr>
                <w:rFonts w:ascii="宋体" w:hAnsi="宋体" w:cs="宋体"/>
                <w:kern w:val="0"/>
                <w:szCs w:val="18"/>
              </w:rPr>
              <w:t>复杂程度按有关规范规程划分为</w:t>
            </w:r>
            <w:r>
              <w:rPr>
                <w:rFonts w:ascii="宋体" w:hAnsi="宋体" w:cs="宋体" w:hint="eastAsia"/>
                <w:kern w:val="0"/>
                <w:szCs w:val="18"/>
              </w:rPr>
              <w:t>简单工程项目</w:t>
            </w:r>
            <w:r>
              <w:rPr>
                <w:rFonts w:ascii="宋体" w:hAnsi="宋体" w:cs="宋体"/>
                <w:kern w:val="0"/>
                <w:szCs w:val="18"/>
              </w:rPr>
              <w:t>的岩土工程设计</w:t>
            </w:r>
            <w:r>
              <w:rPr>
                <w:rFonts w:ascii="宋体" w:hAnsi="宋体" w:cs="宋体" w:hint="eastAsia"/>
                <w:kern w:val="0"/>
                <w:szCs w:val="18"/>
              </w:rPr>
              <w:t>。</w:t>
            </w:r>
          </w:p>
          <w:p w:rsidR="003014CE" w:rsidRDefault="003014CE">
            <w:pPr>
              <w:spacing w:before="100" w:beforeAutospacing="1" w:after="100" w:afterAutospacing="1" w:line="240" w:lineRule="exact"/>
              <w:rPr>
                <w:rFonts w:ascii="宋体" w:hAnsi="宋体" w:cs="宋体"/>
                <w:kern w:val="0"/>
                <w:szCs w:val="18"/>
              </w:rPr>
            </w:pPr>
            <w:r>
              <w:rPr>
                <w:rFonts w:ascii="宋体" w:hAnsi="宋体" w:cs="宋体" w:hint="eastAsia"/>
                <w:kern w:val="0"/>
                <w:szCs w:val="18"/>
              </w:rPr>
              <w:t>4、其他勘察等级为丙级工程的岩土工程设计。</w:t>
            </w:r>
          </w:p>
        </w:tc>
        <w:tc>
          <w:tcPr>
            <w:tcW w:w="2835" w:type="dxa"/>
          </w:tcPr>
          <w:p w:rsidR="003014CE" w:rsidRDefault="003014CE">
            <w:pPr>
              <w:spacing w:line="240" w:lineRule="exact"/>
            </w:pPr>
          </w:p>
        </w:tc>
      </w:tr>
    </w:tbl>
    <w:p w:rsidR="003014CE" w:rsidRDefault="003014CE">
      <w:pPr>
        <w:rPr>
          <w:rFonts w:hint="eastAsia"/>
        </w:rPr>
      </w:pPr>
    </w:p>
    <w:p w:rsidR="003014CE" w:rsidRDefault="003014CE">
      <w:pPr>
        <w:pageBreakBefore/>
        <w:spacing w:line="360" w:lineRule="exact"/>
        <w:rPr>
          <w:rFonts w:hint="eastAsia"/>
          <w:sz w:val="28"/>
          <w:szCs w:val="28"/>
        </w:rPr>
      </w:pPr>
      <w:r>
        <w:rPr>
          <w:rFonts w:hint="eastAsia"/>
          <w:sz w:val="28"/>
          <w:szCs w:val="28"/>
        </w:rPr>
        <w:lastRenderedPageBreak/>
        <w:t>附件</w:t>
      </w:r>
      <w:r>
        <w:rPr>
          <w:rFonts w:hint="eastAsia"/>
          <w:sz w:val="28"/>
          <w:szCs w:val="28"/>
        </w:rPr>
        <w:t>3</w:t>
      </w:r>
      <w:r>
        <w:rPr>
          <w:rFonts w:hint="eastAsia"/>
          <w:sz w:val="28"/>
          <w:szCs w:val="28"/>
        </w:rPr>
        <w:t>：</w:t>
      </w:r>
    </w:p>
    <w:p w:rsidR="003014CE" w:rsidRDefault="003014CE">
      <w:pPr>
        <w:jc w:val="center"/>
      </w:pPr>
      <w:r>
        <w:rPr>
          <w:rFonts w:hint="eastAsia"/>
          <w:b/>
          <w:bCs/>
          <w:sz w:val="32"/>
          <w:szCs w:val="28"/>
        </w:rPr>
        <w:t>工程勘察项目规模划分表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572"/>
        <w:gridCol w:w="898"/>
        <w:gridCol w:w="7"/>
        <w:gridCol w:w="5754"/>
        <w:gridCol w:w="5020"/>
        <w:gridCol w:w="2270"/>
      </w:tblGrid>
      <w:tr w:rsidR="003014CE">
        <w:trPr>
          <w:trHeight w:val="577"/>
          <w:jc w:val="center"/>
        </w:trPr>
        <w:tc>
          <w:tcPr>
            <w:tcW w:w="615" w:type="dxa"/>
            <w:vMerge w:val="restart"/>
            <w:vAlign w:val="center"/>
          </w:tcPr>
          <w:p w:rsidR="003014CE" w:rsidRDefault="003014CE">
            <w:pPr>
              <w:spacing w:line="240" w:lineRule="exact"/>
              <w:jc w:val="center"/>
              <w:rPr>
                <w:rFonts w:hint="eastAsia"/>
              </w:rPr>
            </w:pPr>
            <w:r>
              <w:rPr>
                <w:rFonts w:hint="eastAsia"/>
              </w:rPr>
              <w:t>序号</w:t>
            </w:r>
          </w:p>
        </w:tc>
        <w:tc>
          <w:tcPr>
            <w:tcW w:w="1470" w:type="dxa"/>
            <w:gridSpan w:val="2"/>
            <w:vMerge w:val="restart"/>
            <w:vAlign w:val="center"/>
          </w:tcPr>
          <w:p w:rsidR="003014CE" w:rsidRDefault="003014CE">
            <w:pPr>
              <w:widowControl/>
              <w:jc w:val="center"/>
              <w:rPr>
                <w:rFonts w:hint="eastAsia"/>
              </w:rPr>
            </w:pPr>
            <w:r>
              <w:rPr>
                <w:rFonts w:hint="eastAsia"/>
              </w:rPr>
              <w:t>项目名称</w:t>
            </w:r>
          </w:p>
        </w:tc>
        <w:tc>
          <w:tcPr>
            <w:tcW w:w="13051" w:type="dxa"/>
            <w:gridSpan w:val="4"/>
            <w:vAlign w:val="center"/>
          </w:tcPr>
          <w:p w:rsidR="003014CE" w:rsidRDefault="003014CE">
            <w:pPr>
              <w:widowControl/>
              <w:jc w:val="center"/>
              <w:rPr>
                <w:rFonts w:hint="eastAsia"/>
              </w:rPr>
            </w:pPr>
            <w:r>
              <w:rPr>
                <w:rFonts w:hint="eastAsia"/>
              </w:rPr>
              <w:t>项目规模</w:t>
            </w:r>
          </w:p>
        </w:tc>
      </w:tr>
      <w:tr w:rsidR="003014CE">
        <w:trPr>
          <w:trHeight w:val="525"/>
          <w:jc w:val="center"/>
        </w:trPr>
        <w:tc>
          <w:tcPr>
            <w:tcW w:w="615" w:type="dxa"/>
            <w:vMerge/>
          </w:tcPr>
          <w:p w:rsidR="003014CE" w:rsidRDefault="003014CE">
            <w:pPr>
              <w:spacing w:line="240" w:lineRule="exact"/>
              <w:jc w:val="center"/>
              <w:rPr>
                <w:rFonts w:hint="eastAsia"/>
              </w:rPr>
            </w:pPr>
          </w:p>
        </w:tc>
        <w:tc>
          <w:tcPr>
            <w:tcW w:w="1470" w:type="dxa"/>
            <w:gridSpan w:val="2"/>
            <w:vMerge/>
          </w:tcPr>
          <w:p w:rsidR="003014CE" w:rsidRDefault="003014CE">
            <w:pPr>
              <w:widowControl/>
              <w:jc w:val="left"/>
              <w:rPr>
                <w:rFonts w:hint="eastAsia"/>
              </w:rPr>
            </w:pPr>
          </w:p>
        </w:tc>
        <w:tc>
          <w:tcPr>
            <w:tcW w:w="5761" w:type="dxa"/>
            <w:gridSpan w:val="2"/>
            <w:vAlign w:val="center"/>
          </w:tcPr>
          <w:p w:rsidR="003014CE" w:rsidRDefault="003014CE">
            <w:pPr>
              <w:spacing w:line="240" w:lineRule="exact"/>
              <w:jc w:val="center"/>
              <w:rPr>
                <w:rFonts w:hint="eastAsia"/>
              </w:rPr>
            </w:pPr>
            <w:r>
              <w:rPr>
                <w:rFonts w:hint="eastAsia"/>
              </w:rPr>
              <w:t>甲级</w:t>
            </w:r>
          </w:p>
        </w:tc>
        <w:tc>
          <w:tcPr>
            <w:tcW w:w="5020" w:type="dxa"/>
            <w:vAlign w:val="center"/>
          </w:tcPr>
          <w:p w:rsidR="003014CE" w:rsidRDefault="003014CE">
            <w:pPr>
              <w:spacing w:line="240" w:lineRule="exact"/>
              <w:jc w:val="center"/>
              <w:rPr>
                <w:rFonts w:hint="eastAsia"/>
              </w:rPr>
            </w:pPr>
            <w:r>
              <w:rPr>
                <w:rFonts w:hint="eastAsia"/>
              </w:rPr>
              <w:t>乙级</w:t>
            </w:r>
          </w:p>
        </w:tc>
        <w:tc>
          <w:tcPr>
            <w:tcW w:w="2270" w:type="dxa"/>
            <w:vAlign w:val="center"/>
          </w:tcPr>
          <w:p w:rsidR="003014CE" w:rsidRDefault="003014CE">
            <w:pPr>
              <w:spacing w:line="240" w:lineRule="exact"/>
              <w:jc w:val="center"/>
              <w:rPr>
                <w:rFonts w:hint="eastAsia"/>
              </w:rPr>
            </w:pPr>
            <w:r>
              <w:rPr>
                <w:rFonts w:hint="eastAsia"/>
              </w:rPr>
              <w:t>丙级</w:t>
            </w:r>
          </w:p>
        </w:tc>
      </w:tr>
      <w:tr w:rsidR="003014CE">
        <w:trPr>
          <w:cantSplit/>
          <w:trHeight w:val="5538"/>
          <w:jc w:val="center"/>
        </w:trPr>
        <w:tc>
          <w:tcPr>
            <w:tcW w:w="615" w:type="dxa"/>
            <w:vAlign w:val="center"/>
          </w:tcPr>
          <w:p w:rsidR="003014CE" w:rsidRDefault="003014CE">
            <w:pPr>
              <w:spacing w:line="240" w:lineRule="exact"/>
              <w:jc w:val="center"/>
              <w:rPr>
                <w:rFonts w:hint="eastAsia"/>
              </w:rPr>
            </w:pPr>
            <w:r>
              <w:rPr>
                <w:rFonts w:hint="eastAsia"/>
              </w:rPr>
              <w:t>1</w:t>
            </w:r>
          </w:p>
        </w:tc>
        <w:tc>
          <w:tcPr>
            <w:tcW w:w="572" w:type="dxa"/>
            <w:vAlign w:val="center"/>
          </w:tcPr>
          <w:p w:rsidR="003014CE" w:rsidRDefault="003014CE">
            <w:pPr>
              <w:spacing w:line="240" w:lineRule="exact"/>
              <w:jc w:val="center"/>
              <w:rPr>
                <w:rFonts w:hint="eastAsia"/>
              </w:rPr>
            </w:pPr>
            <w:r>
              <w:rPr>
                <w:rFonts w:hint="eastAsia"/>
              </w:rPr>
              <w:t>岩土工程</w:t>
            </w:r>
          </w:p>
        </w:tc>
        <w:tc>
          <w:tcPr>
            <w:tcW w:w="905" w:type="dxa"/>
            <w:gridSpan w:val="2"/>
            <w:textDirection w:val="tbRlV"/>
            <w:vAlign w:val="center"/>
          </w:tcPr>
          <w:p w:rsidR="003014CE" w:rsidRDefault="003014CE">
            <w:pPr>
              <w:ind w:left="113" w:right="113"/>
              <w:jc w:val="center"/>
              <w:rPr>
                <w:rFonts w:hint="eastAsia"/>
              </w:rPr>
            </w:pPr>
            <w:r>
              <w:rPr>
                <w:rFonts w:hint="eastAsia"/>
              </w:rPr>
              <w:t>岩土工程物探测试检测监测</w:t>
            </w:r>
          </w:p>
        </w:tc>
        <w:tc>
          <w:tcPr>
            <w:tcW w:w="5754" w:type="dxa"/>
          </w:tcPr>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1、</w:t>
            </w:r>
            <w:r>
              <w:rPr>
                <w:rFonts w:ascii="宋体" w:hAnsi="宋体" w:cs="宋体"/>
                <w:kern w:val="0"/>
                <w:szCs w:val="18"/>
              </w:rPr>
              <w:t>国家重点项目</w:t>
            </w:r>
            <w:r>
              <w:rPr>
                <w:rFonts w:ascii="宋体" w:hAnsi="宋体" w:cs="宋体" w:hint="eastAsia"/>
                <w:kern w:val="0"/>
                <w:szCs w:val="18"/>
              </w:rPr>
              <w:t>和有特殊要求的岩土工程物探、测试、检测、监测。</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2、大型跨江、跨海桥梁桥址的工程物探，桥桩基测试、检测，岩溶地区、水域工程物探，复杂地质和地形条件下探查地下目的物的深度和精度要求较高的工程物探。</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3、地铁、轻轨、隧道工程、水利水电工程和高速公路工程的岩土工程物探、测试、检测、监测。</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4、安全等级为一级的基坑工程、边坡工程的监测。</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5、建筑物纠偏、加固工程中的岩土工程监测，重特大抢险工程的岩土工程监测。</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6、一般土层处理后，地基承载力达到300kPa及以上的地基处理监测，单桩最大加载在10000kN及以上的桩基检测。</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7、按《岩土工程勘察规范》</w:t>
            </w:r>
            <w:r w:rsidR="00367457">
              <w:rPr>
                <w:rFonts w:ascii="宋体" w:hAnsi="宋体" w:cs="宋体" w:hint="eastAsia"/>
                <w:kern w:val="0"/>
                <w:szCs w:val="18"/>
              </w:rPr>
              <w:t>（GB 50021）</w:t>
            </w:r>
            <w:r>
              <w:rPr>
                <w:rFonts w:ascii="宋体" w:hAnsi="宋体" w:cs="宋体" w:hint="eastAsia"/>
                <w:kern w:val="0"/>
                <w:szCs w:val="18"/>
              </w:rPr>
              <w:t>岩土工程勘察等级为甲级的工程项目涉及的波速测试、地脉动测试。</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8、块体基础振动测试。</w:t>
            </w:r>
          </w:p>
        </w:tc>
        <w:tc>
          <w:tcPr>
            <w:tcW w:w="5020" w:type="dxa"/>
          </w:tcPr>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1、安全等级为二、三级的基坑工程、边坡工程的监测。</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2、一般土层处理后，地基承载力300kPa以下的地基处理检测，单桩最大加载在10000kN以下的桩基检测。</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3、独立的岩土工程物探、测试、检测项目，无特殊要求的岩土工程监测项目。</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4、按《岩土工程勘察规范》</w:t>
            </w:r>
            <w:r w:rsidR="00367457">
              <w:rPr>
                <w:rFonts w:ascii="宋体" w:hAnsi="宋体" w:cs="宋体" w:hint="eastAsia"/>
                <w:kern w:val="0"/>
                <w:szCs w:val="18"/>
              </w:rPr>
              <w:t>（GB 50021）</w:t>
            </w:r>
            <w:r>
              <w:rPr>
                <w:rFonts w:ascii="宋体" w:hAnsi="宋体" w:cs="宋体" w:hint="eastAsia"/>
                <w:kern w:val="0"/>
                <w:szCs w:val="18"/>
              </w:rPr>
              <w:t>岩土工程勘察等级为乙级及以下的工程项目涉及的波速测试、地脉动测试。</w:t>
            </w:r>
          </w:p>
          <w:p w:rsidR="003014CE" w:rsidRDefault="003014CE">
            <w:pPr>
              <w:widowControl/>
              <w:spacing w:before="100" w:beforeAutospacing="1" w:after="100" w:afterAutospacing="1"/>
              <w:rPr>
                <w:rFonts w:ascii="宋体" w:hAnsi="宋体" w:cs="宋体" w:hint="eastAsia"/>
                <w:kern w:val="0"/>
                <w:szCs w:val="18"/>
              </w:rPr>
            </w:pPr>
          </w:p>
          <w:p w:rsidR="003014CE" w:rsidRDefault="003014CE">
            <w:pPr>
              <w:widowControl/>
              <w:spacing w:before="100" w:beforeAutospacing="1" w:after="100" w:afterAutospacing="1"/>
              <w:rPr>
                <w:rFonts w:ascii="宋体" w:hAnsi="宋体" w:cs="宋体" w:hint="eastAsia"/>
                <w:kern w:val="0"/>
                <w:szCs w:val="18"/>
              </w:rPr>
            </w:pPr>
          </w:p>
          <w:p w:rsidR="003014CE" w:rsidRDefault="003014CE">
            <w:pPr>
              <w:widowControl/>
              <w:spacing w:before="100" w:beforeAutospacing="1" w:after="100" w:afterAutospacing="1"/>
              <w:rPr>
                <w:rFonts w:ascii="宋体" w:hAnsi="宋体" w:cs="宋体" w:hint="eastAsia"/>
                <w:kern w:val="0"/>
                <w:szCs w:val="18"/>
              </w:rPr>
            </w:pPr>
          </w:p>
          <w:p w:rsidR="003014CE" w:rsidRDefault="003014CE">
            <w:pPr>
              <w:widowControl/>
              <w:spacing w:before="100" w:beforeAutospacing="1" w:after="100" w:afterAutospacing="1"/>
              <w:rPr>
                <w:rFonts w:ascii="宋体" w:hAnsi="宋体" w:cs="宋体"/>
                <w:kern w:val="0"/>
                <w:szCs w:val="18"/>
              </w:rPr>
            </w:pPr>
          </w:p>
        </w:tc>
        <w:tc>
          <w:tcPr>
            <w:tcW w:w="2270" w:type="dxa"/>
          </w:tcPr>
          <w:p w:rsidR="003014CE" w:rsidRDefault="003014CE">
            <w:pPr>
              <w:spacing w:line="240" w:lineRule="exact"/>
              <w:rPr>
                <w:rFonts w:hint="eastAsia"/>
              </w:rPr>
            </w:pPr>
          </w:p>
          <w:p w:rsidR="003014CE" w:rsidRDefault="003014CE">
            <w:pPr>
              <w:spacing w:line="240" w:lineRule="exact"/>
              <w:rPr>
                <w:rFonts w:hint="eastAsia"/>
              </w:rPr>
            </w:pPr>
          </w:p>
          <w:p w:rsidR="003014CE" w:rsidRDefault="003014CE">
            <w:pPr>
              <w:spacing w:line="240" w:lineRule="exact"/>
              <w:rPr>
                <w:rFonts w:hint="eastAsia"/>
              </w:rPr>
            </w:pPr>
          </w:p>
          <w:p w:rsidR="003014CE" w:rsidRDefault="003014CE">
            <w:pPr>
              <w:spacing w:line="240" w:lineRule="exact"/>
              <w:rPr>
                <w:rFonts w:hint="eastAsia"/>
              </w:rPr>
            </w:pPr>
          </w:p>
          <w:p w:rsidR="003014CE" w:rsidRDefault="003014CE">
            <w:pPr>
              <w:spacing w:line="240" w:lineRule="exact"/>
              <w:rPr>
                <w:rFonts w:hint="eastAsia"/>
              </w:rPr>
            </w:pPr>
          </w:p>
          <w:p w:rsidR="003014CE" w:rsidRDefault="003014CE">
            <w:pPr>
              <w:spacing w:line="240" w:lineRule="exact"/>
              <w:rPr>
                <w:rFonts w:hint="eastAsia"/>
              </w:rPr>
            </w:pPr>
          </w:p>
          <w:p w:rsidR="003014CE" w:rsidRDefault="003014CE">
            <w:pPr>
              <w:spacing w:line="240" w:lineRule="exact"/>
              <w:rPr>
                <w:rFonts w:hint="eastAsia"/>
              </w:rPr>
            </w:pPr>
          </w:p>
          <w:p w:rsidR="003014CE" w:rsidRDefault="003014CE">
            <w:pPr>
              <w:spacing w:line="240" w:lineRule="exact"/>
              <w:rPr>
                <w:rFonts w:hint="eastAsia"/>
              </w:rPr>
            </w:pPr>
          </w:p>
          <w:p w:rsidR="003014CE" w:rsidRDefault="003014CE">
            <w:pPr>
              <w:spacing w:line="240" w:lineRule="exact"/>
              <w:rPr>
                <w:rFonts w:hint="eastAsia"/>
              </w:rPr>
            </w:pPr>
          </w:p>
          <w:p w:rsidR="003014CE" w:rsidRDefault="003014CE">
            <w:pPr>
              <w:spacing w:line="240" w:lineRule="exact"/>
              <w:rPr>
                <w:rFonts w:hint="eastAsia"/>
              </w:rPr>
            </w:pPr>
          </w:p>
          <w:p w:rsidR="003014CE" w:rsidRDefault="003014CE">
            <w:pPr>
              <w:spacing w:line="240" w:lineRule="exact"/>
              <w:rPr>
                <w:rFonts w:hint="eastAsia"/>
              </w:rPr>
            </w:pPr>
          </w:p>
          <w:p w:rsidR="003014CE" w:rsidRDefault="003014CE">
            <w:pPr>
              <w:spacing w:line="240" w:lineRule="exact"/>
              <w:rPr>
                <w:rFonts w:hint="eastAsia"/>
              </w:rPr>
            </w:pPr>
          </w:p>
          <w:p w:rsidR="003014CE" w:rsidRDefault="003014CE">
            <w:pPr>
              <w:spacing w:line="240" w:lineRule="exact"/>
              <w:rPr>
                <w:rFonts w:hint="eastAsia"/>
              </w:rPr>
            </w:pPr>
          </w:p>
          <w:p w:rsidR="003014CE" w:rsidRDefault="003014CE">
            <w:pPr>
              <w:spacing w:line="240" w:lineRule="exact"/>
              <w:rPr>
                <w:rFonts w:hint="eastAsia"/>
              </w:rPr>
            </w:pPr>
          </w:p>
          <w:p w:rsidR="003014CE" w:rsidRDefault="003014CE">
            <w:pPr>
              <w:spacing w:line="240" w:lineRule="exact"/>
              <w:rPr>
                <w:rFonts w:hint="eastAsia"/>
              </w:rPr>
            </w:pPr>
          </w:p>
          <w:p w:rsidR="003014CE" w:rsidRDefault="003014CE">
            <w:pPr>
              <w:spacing w:line="240" w:lineRule="exact"/>
              <w:rPr>
                <w:rFonts w:hint="eastAsia"/>
              </w:rPr>
            </w:pPr>
          </w:p>
          <w:p w:rsidR="003014CE" w:rsidRDefault="003014CE">
            <w:pPr>
              <w:spacing w:line="240" w:lineRule="exact"/>
            </w:pPr>
          </w:p>
        </w:tc>
      </w:tr>
    </w:tbl>
    <w:p w:rsidR="003014CE" w:rsidRDefault="003014CE">
      <w:pPr>
        <w:pageBreakBefore/>
        <w:spacing w:line="360" w:lineRule="exact"/>
        <w:rPr>
          <w:rFonts w:hint="eastAsia"/>
          <w:sz w:val="28"/>
          <w:szCs w:val="28"/>
        </w:rPr>
      </w:pPr>
      <w:r>
        <w:rPr>
          <w:rFonts w:hint="eastAsia"/>
          <w:sz w:val="28"/>
          <w:szCs w:val="28"/>
        </w:rPr>
        <w:lastRenderedPageBreak/>
        <w:t>附件</w:t>
      </w:r>
      <w:r>
        <w:rPr>
          <w:rFonts w:hint="eastAsia"/>
          <w:sz w:val="28"/>
          <w:szCs w:val="28"/>
        </w:rPr>
        <w:t>3</w:t>
      </w:r>
      <w:r>
        <w:rPr>
          <w:rFonts w:hint="eastAsia"/>
          <w:sz w:val="28"/>
          <w:szCs w:val="28"/>
        </w:rPr>
        <w:t>：</w:t>
      </w:r>
    </w:p>
    <w:p w:rsidR="003014CE" w:rsidRDefault="003014CE">
      <w:pPr>
        <w:jc w:val="center"/>
        <w:rPr>
          <w:rFonts w:hint="eastAsia"/>
        </w:rPr>
      </w:pPr>
      <w:r>
        <w:rPr>
          <w:rFonts w:hint="eastAsia"/>
          <w:b/>
          <w:bCs/>
          <w:sz w:val="32"/>
          <w:szCs w:val="28"/>
        </w:rPr>
        <w:t>工程勘察项目规模划分表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292"/>
        <w:gridCol w:w="5940"/>
        <w:gridCol w:w="3420"/>
        <w:gridCol w:w="3724"/>
      </w:tblGrid>
      <w:tr w:rsidR="003014CE">
        <w:trPr>
          <w:cantSplit/>
          <w:trHeight w:val="577"/>
          <w:jc w:val="center"/>
        </w:trPr>
        <w:tc>
          <w:tcPr>
            <w:tcW w:w="616" w:type="dxa"/>
            <w:vMerge w:val="restart"/>
            <w:vAlign w:val="center"/>
          </w:tcPr>
          <w:p w:rsidR="003014CE" w:rsidRDefault="003014CE">
            <w:pPr>
              <w:spacing w:line="240" w:lineRule="exact"/>
              <w:jc w:val="center"/>
              <w:rPr>
                <w:rFonts w:hint="eastAsia"/>
              </w:rPr>
            </w:pPr>
            <w:r>
              <w:rPr>
                <w:rFonts w:hint="eastAsia"/>
              </w:rPr>
              <w:t>序号</w:t>
            </w:r>
          </w:p>
        </w:tc>
        <w:tc>
          <w:tcPr>
            <w:tcW w:w="1292" w:type="dxa"/>
            <w:vMerge w:val="restart"/>
            <w:vAlign w:val="center"/>
          </w:tcPr>
          <w:p w:rsidR="003014CE" w:rsidRDefault="003014CE">
            <w:pPr>
              <w:spacing w:line="240" w:lineRule="exact"/>
              <w:ind w:firstLineChars="100" w:firstLine="210"/>
              <w:jc w:val="center"/>
              <w:rPr>
                <w:rFonts w:hint="eastAsia"/>
              </w:rPr>
            </w:pPr>
            <w:r>
              <w:rPr>
                <w:rFonts w:hint="eastAsia"/>
              </w:rPr>
              <w:t>项目名称</w:t>
            </w:r>
          </w:p>
        </w:tc>
        <w:tc>
          <w:tcPr>
            <w:tcW w:w="13084" w:type="dxa"/>
            <w:gridSpan w:val="3"/>
            <w:vAlign w:val="center"/>
          </w:tcPr>
          <w:p w:rsidR="003014CE" w:rsidRDefault="003014CE">
            <w:pPr>
              <w:spacing w:line="240" w:lineRule="exact"/>
              <w:jc w:val="center"/>
              <w:rPr>
                <w:rFonts w:hint="eastAsia"/>
              </w:rPr>
            </w:pPr>
            <w:r>
              <w:rPr>
                <w:rFonts w:hint="eastAsia"/>
              </w:rPr>
              <w:t>项目规模</w:t>
            </w:r>
          </w:p>
        </w:tc>
      </w:tr>
      <w:tr w:rsidR="003014CE">
        <w:trPr>
          <w:cantSplit/>
          <w:trHeight w:val="543"/>
          <w:jc w:val="center"/>
        </w:trPr>
        <w:tc>
          <w:tcPr>
            <w:tcW w:w="616" w:type="dxa"/>
            <w:vMerge/>
            <w:vAlign w:val="center"/>
          </w:tcPr>
          <w:p w:rsidR="003014CE" w:rsidRDefault="003014CE">
            <w:pPr>
              <w:spacing w:line="240" w:lineRule="exact"/>
              <w:jc w:val="center"/>
              <w:rPr>
                <w:rFonts w:hint="eastAsia"/>
              </w:rPr>
            </w:pPr>
          </w:p>
        </w:tc>
        <w:tc>
          <w:tcPr>
            <w:tcW w:w="1292" w:type="dxa"/>
            <w:vMerge/>
            <w:vAlign w:val="center"/>
          </w:tcPr>
          <w:p w:rsidR="003014CE" w:rsidRDefault="003014CE">
            <w:pPr>
              <w:spacing w:line="240" w:lineRule="exact"/>
              <w:ind w:firstLineChars="100" w:firstLine="210"/>
              <w:jc w:val="center"/>
              <w:rPr>
                <w:rFonts w:hint="eastAsia"/>
              </w:rPr>
            </w:pPr>
          </w:p>
        </w:tc>
        <w:tc>
          <w:tcPr>
            <w:tcW w:w="5940" w:type="dxa"/>
            <w:vAlign w:val="center"/>
          </w:tcPr>
          <w:p w:rsidR="003014CE" w:rsidRDefault="003014CE">
            <w:pPr>
              <w:spacing w:line="240" w:lineRule="exact"/>
              <w:jc w:val="center"/>
              <w:rPr>
                <w:rFonts w:hint="eastAsia"/>
              </w:rPr>
            </w:pPr>
            <w:r>
              <w:rPr>
                <w:rFonts w:hint="eastAsia"/>
              </w:rPr>
              <w:t>甲级</w:t>
            </w:r>
          </w:p>
        </w:tc>
        <w:tc>
          <w:tcPr>
            <w:tcW w:w="3420" w:type="dxa"/>
            <w:vAlign w:val="center"/>
          </w:tcPr>
          <w:p w:rsidR="003014CE" w:rsidRDefault="003014CE">
            <w:pPr>
              <w:spacing w:line="240" w:lineRule="exact"/>
              <w:jc w:val="center"/>
              <w:rPr>
                <w:rFonts w:hint="eastAsia"/>
              </w:rPr>
            </w:pPr>
            <w:r>
              <w:rPr>
                <w:rFonts w:hint="eastAsia"/>
              </w:rPr>
              <w:t>乙级</w:t>
            </w:r>
          </w:p>
        </w:tc>
        <w:tc>
          <w:tcPr>
            <w:tcW w:w="3724" w:type="dxa"/>
            <w:vAlign w:val="center"/>
          </w:tcPr>
          <w:p w:rsidR="003014CE" w:rsidRDefault="003014CE">
            <w:pPr>
              <w:spacing w:line="240" w:lineRule="exact"/>
              <w:jc w:val="center"/>
              <w:rPr>
                <w:rFonts w:hint="eastAsia"/>
              </w:rPr>
            </w:pPr>
            <w:r>
              <w:rPr>
                <w:rFonts w:hint="eastAsia"/>
              </w:rPr>
              <w:t>丙级</w:t>
            </w:r>
          </w:p>
        </w:tc>
      </w:tr>
      <w:tr w:rsidR="003014CE">
        <w:trPr>
          <w:cantSplit/>
          <w:trHeight w:val="5228"/>
          <w:jc w:val="center"/>
        </w:trPr>
        <w:tc>
          <w:tcPr>
            <w:tcW w:w="616" w:type="dxa"/>
            <w:vAlign w:val="center"/>
          </w:tcPr>
          <w:p w:rsidR="003014CE" w:rsidRDefault="003014CE">
            <w:pPr>
              <w:spacing w:line="240" w:lineRule="exact"/>
              <w:jc w:val="center"/>
              <w:rPr>
                <w:rFonts w:hint="eastAsia"/>
              </w:rPr>
            </w:pPr>
            <w:r>
              <w:rPr>
                <w:rFonts w:hint="eastAsia"/>
              </w:rPr>
              <w:t>2</w:t>
            </w:r>
          </w:p>
        </w:tc>
        <w:tc>
          <w:tcPr>
            <w:tcW w:w="1292" w:type="dxa"/>
            <w:textDirection w:val="tbRlV"/>
            <w:vAlign w:val="center"/>
          </w:tcPr>
          <w:p w:rsidR="003014CE" w:rsidRDefault="003014CE">
            <w:pPr>
              <w:spacing w:line="240" w:lineRule="exact"/>
              <w:ind w:left="113" w:right="113"/>
              <w:jc w:val="center"/>
              <w:rPr>
                <w:rFonts w:hint="eastAsia"/>
              </w:rPr>
            </w:pPr>
            <w:r>
              <w:rPr>
                <w:rFonts w:hint="eastAsia"/>
              </w:rPr>
              <w:t>水文地质勘察</w:t>
            </w:r>
          </w:p>
        </w:tc>
        <w:tc>
          <w:tcPr>
            <w:tcW w:w="5940" w:type="dxa"/>
          </w:tcPr>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1、</w:t>
            </w:r>
            <w:r>
              <w:rPr>
                <w:rFonts w:ascii="宋体" w:hAnsi="宋体" w:cs="宋体"/>
                <w:kern w:val="0"/>
                <w:szCs w:val="18"/>
              </w:rPr>
              <w:t>国家重点</w:t>
            </w:r>
            <w:r>
              <w:rPr>
                <w:rFonts w:ascii="宋体" w:hAnsi="宋体" w:cs="宋体" w:hint="eastAsia"/>
                <w:kern w:val="0"/>
                <w:szCs w:val="18"/>
              </w:rPr>
              <w:t>项目</w:t>
            </w:r>
            <w:r>
              <w:rPr>
                <w:rFonts w:ascii="宋体" w:hAnsi="宋体" w:cs="宋体"/>
                <w:kern w:val="0"/>
                <w:szCs w:val="18"/>
              </w:rPr>
              <w:t>、国外投资或中外合资</w:t>
            </w:r>
            <w:r>
              <w:rPr>
                <w:rFonts w:ascii="宋体" w:hAnsi="宋体" w:cs="宋体" w:hint="eastAsia"/>
                <w:kern w:val="0"/>
                <w:szCs w:val="18"/>
              </w:rPr>
              <w:t>项目的</w:t>
            </w:r>
            <w:r>
              <w:rPr>
                <w:rFonts w:ascii="宋体" w:hAnsi="宋体" w:cs="宋体"/>
                <w:kern w:val="0"/>
                <w:szCs w:val="18"/>
              </w:rPr>
              <w:t>水源勘察和评价</w:t>
            </w:r>
            <w:r>
              <w:rPr>
                <w:rFonts w:ascii="宋体" w:hAnsi="宋体" w:cs="宋体" w:hint="eastAsia"/>
                <w:kern w:val="0"/>
                <w:szCs w:val="18"/>
              </w:rPr>
              <w:t>。</w:t>
            </w:r>
          </w:p>
          <w:p w:rsidR="003014CE" w:rsidRDefault="003014CE">
            <w:pPr>
              <w:widowControl/>
              <w:spacing w:before="100" w:beforeAutospacing="1" w:after="100" w:afterAutospacing="1"/>
              <w:rPr>
                <w:rFonts w:ascii="宋体" w:hAnsi="宋体" w:cs="宋体"/>
                <w:kern w:val="0"/>
                <w:szCs w:val="18"/>
              </w:rPr>
            </w:pPr>
            <w:r>
              <w:rPr>
                <w:rFonts w:ascii="宋体" w:hAnsi="宋体" w:cs="宋体" w:hint="eastAsia"/>
                <w:kern w:val="0"/>
                <w:szCs w:val="18"/>
              </w:rPr>
              <w:t>2、</w:t>
            </w:r>
            <w:r>
              <w:rPr>
                <w:rFonts w:ascii="宋体" w:hAnsi="宋体" w:cs="宋体"/>
                <w:kern w:val="0"/>
                <w:szCs w:val="18"/>
              </w:rPr>
              <w:t>大、中城市规划和大型企业</w:t>
            </w:r>
            <w:r>
              <w:rPr>
                <w:rFonts w:ascii="宋体" w:hAnsi="宋体" w:cs="宋体" w:hint="eastAsia"/>
                <w:kern w:val="0"/>
                <w:szCs w:val="18"/>
              </w:rPr>
              <w:t>选址的</w:t>
            </w:r>
            <w:r>
              <w:rPr>
                <w:rFonts w:ascii="宋体" w:hAnsi="宋体" w:cs="宋体"/>
                <w:kern w:val="0"/>
                <w:szCs w:val="18"/>
              </w:rPr>
              <w:t>供水水源可行性研究及水资源评</w:t>
            </w:r>
            <w:r>
              <w:rPr>
                <w:rFonts w:ascii="宋体" w:hAnsi="宋体" w:cs="宋体" w:hint="eastAsia"/>
                <w:kern w:val="0"/>
                <w:szCs w:val="18"/>
              </w:rPr>
              <w:t>价。</w:t>
            </w:r>
          </w:p>
          <w:p w:rsidR="003014CE" w:rsidRDefault="003014CE">
            <w:pPr>
              <w:widowControl/>
              <w:spacing w:before="100" w:beforeAutospacing="1" w:after="100" w:afterAutospacing="1"/>
              <w:rPr>
                <w:rFonts w:ascii="宋体" w:hAnsi="宋体" w:cs="宋体"/>
                <w:kern w:val="0"/>
                <w:szCs w:val="18"/>
              </w:rPr>
            </w:pPr>
            <w:r>
              <w:rPr>
                <w:rFonts w:ascii="宋体" w:hAnsi="宋体" w:cs="宋体" w:hint="eastAsia"/>
                <w:kern w:val="0"/>
                <w:szCs w:val="18"/>
              </w:rPr>
              <w:t>3、</w:t>
            </w:r>
            <w:r>
              <w:rPr>
                <w:rFonts w:ascii="宋体" w:hAnsi="宋体" w:cs="宋体"/>
                <w:kern w:val="0"/>
                <w:szCs w:val="18"/>
              </w:rPr>
              <w:t>供水量</w:t>
            </w:r>
            <w:smartTag w:uri="urn:schemas-microsoft-com:office:smarttags" w:element="chmetcnv">
              <w:smartTagPr>
                <w:attr w:name="UnitName" w:val="m3"/>
                <w:attr w:name="SourceValue" w:val="10000"/>
                <w:attr w:name="HasSpace" w:val="False"/>
                <w:attr w:name="Negative" w:val="False"/>
                <w:attr w:name="NumberType" w:val="1"/>
                <w:attr w:name="TCSC" w:val="0"/>
              </w:smartTagPr>
              <w:r>
                <w:rPr>
                  <w:rFonts w:ascii="宋体" w:hAnsi="宋体" w:cs="宋体"/>
                  <w:kern w:val="0"/>
                  <w:szCs w:val="18"/>
                </w:rPr>
                <w:t>10000</w:t>
              </w:r>
              <w:r>
                <w:rPr>
                  <w:rFonts w:ascii="宋体" w:hAnsi="宋体" w:cs="宋体" w:hint="eastAsia"/>
                  <w:kern w:val="0"/>
                  <w:szCs w:val="18"/>
                </w:rPr>
                <w:t>m</w:t>
              </w:r>
              <w:r>
                <w:rPr>
                  <w:rFonts w:ascii="宋体" w:hAnsi="宋体" w:cs="宋体" w:hint="eastAsia"/>
                  <w:kern w:val="0"/>
                  <w:szCs w:val="18"/>
                  <w:vertAlign w:val="superscript"/>
                </w:rPr>
                <w:t>3</w:t>
              </w:r>
            </w:smartTag>
            <w:r>
              <w:rPr>
                <w:rFonts w:ascii="宋体" w:hAnsi="宋体" w:cs="宋体"/>
                <w:kern w:val="0"/>
                <w:szCs w:val="18"/>
              </w:rPr>
              <w:t>/d</w:t>
            </w:r>
            <w:r>
              <w:rPr>
                <w:rFonts w:ascii="宋体" w:hAnsi="宋体" w:cs="宋体" w:hint="eastAsia"/>
                <w:kern w:val="0"/>
                <w:szCs w:val="18"/>
              </w:rPr>
              <w:t>及</w:t>
            </w:r>
            <w:r>
              <w:rPr>
                <w:rFonts w:ascii="宋体" w:hAnsi="宋体" w:cs="宋体"/>
                <w:kern w:val="0"/>
                <w:szCs w:val="18"/>
              </w:rPr>
              <w:t>以上的水源工程勘察和评价</w:t>
            </w:r>
            <w:r>
              <w:rPr>
                <w:rFonts w:ascii="宋体" w:hAnsi="宋体" w:cs="宋体" w:hint="eastAsia"/>
                <w:kern w:val="0"/>
                <w:szCs w:val="18"/>
              </w:rPr>
              <w:t>。</w:t>
            </w:r>
          </w:p>
          <w:p w:rsidR="003014CE" w:rsidRDefault="003014CE">
            <w:pPr>
              <w:widowControl/>
              <w:spacing w:before="100" w:beforeAutospacing="1" w:after="100" w:afterAutospacing="1"/>
              <w:rPr>
                <w:rFonts w:ascii="宋体" w:hAnsi="宋体" w:cs="宋体"/>
                <w:kern w:val="0"/>
                <w:szCs w:val="18"/>
              </w:rPr>
            </w:pPr>
            <w:r>
              <w:rPr>
                <w:rFonts w:ascii="宋体" w:hAnsi="宋体" w:cs="宋体" w:hint="eastAsia"/>
                <w:kern w:val="0"/>
                <w:szCs w:val="18"/>
              </w:rPr>
              <w:t>4、水</w:t>
            </w:r>
            <w:r>
              <w:rPr>
                <w:rFonts w:ascii="宋体" w:hAnsi="宋体" w:cs="宋体"/>
                <w:kern w:val="0"/>
                <w:szCs w:val="18"/>
              </w:rPr>
              <w:t>文地质</w:t>
            </w:r>
            <w:r>
              <w:rPr>
                <w:rFonts w:ascii="宋体" w:hAnsi="宋体" w:cs="宋体" w:hint="eastAsia"/>
                <w:kern w:val="0"/>
                <w:szCs w:val="18"/>
              </w:rPr>
              <w:t>条</w:t>
            </w:r>
            <w:r>
              <w:rPr>
                <w:rFonts w:ascii="宋体" w:hAnsi="宋体" w:cs="宋体"/>
                <w:kern w:val="0"/>
                <w:szCs w:val="18"/>
              </w:rPr>
              <w:t>件复杂的水资源勘察和评价</w:t>
            </w:r>
            <w:r>
              <w:rPr>
                <w:rFonts w:ascii="宋体" w:hAnsi="宋体" w:cs="宋体" w:hint="eastAsia"/>
                <w:kern w:val="0"/>
                <w:szCs w:val="18"/>
              </w:rPr>
              <w:t>。</w:t>
            </w:r>
          </w:p>
          <w:p w:rsidR="003014CE" w:rsidRDefault="003014CE">
            <w:pPr>
              <w:spacing w:before="100" w:beforeAutospacing="1" w:after="100" w:afterAutospacing="1" w:line="240" w:lineRule="exact"/>
              <w:rPr>
                <w:rFonts w:ascii="宋体" w:hAnsi="宋体" w:cs="宋体" w:hint="eastAsia"/>
                <w:kern w:val="0"/>
                <w:szCs w:val="18"/>
              </w:rPr>
            </w:pPr>
            <w:r>
              <w:rPr>
                <w:rFonts w:ascii="宋体" w:hAnsi="宋体" w:cs="宋体" w:hint="eastAsia"/>
                <w:kern w:val="0"/>
                <w:szCs w:val="18"/>
              </w:rPr>
              <w:t>5、</w:t>
            </w:r>
            <w:r>
              <w:rPr>
                <w:rFonts w:ascii="宋体" w:hAnsi="宋体" w:cs="宋体"/>
                <w:kern w:val="0"/>
                <w:szCs w:val="18"/>
              </w:rPr>
              <w:t>干旱地区、贫水地区、未开发地区水资源评价</w:t>
            </w:r>
            <w:r>
              <w:rPr>
                <w:rFonts w:ascii="宋体" w:hAnsi="宋体" w:cs="宋体" w:hint="eastAsia"/>
                <w:kern w:val="0"/>
                <w:szCs w:val="18"/>
              </w:rPr>
              <w:t>。</w:t>
            </w:r>
          </w:p>
          <w:p w:rsidR="003014CE" w:rsidRDefault="003014CE">
            <w:pPr>
              <w:spacing w:before="100" w:beforeAutospacing="1" w:after="100" w:afterAutospacing="1" w:line="240" w:lineRule="exact"/>
              <w:rPr>
                <w:rFonts w:ascii="宋体" w:hAnsi="宋体" w:cs="宋体" w:hint="eastAsia"/>
                <w:kern w:val="0"/>
                <w:szCs w:val="18"/>
              </w:rPr>
            </w:pPr>
            <w:r>
              <w:rPr>
                <w:rFonts w:ascii="宋体" w:hAnsi="宋体" w:cs="宋体" w:hint="eastAsia"/>
                <w:kern w:val="0"/>
                <w:szCs w:val="18"/>
              </w:rPr>
              <w:t>6、设计规模为大型的建设项目水文地质勘察。</w:t>
            </w:r>
          </w:p>
          <w:p w:rsidR="003014CE" w:rsidRDefault="003014CE">
            <w:pPr>
              <w:spacing w:before="100" w:beforeAutospacing="1" w:after="100" w:afterAutospacing="1" w:line="240" w:lineRule="exact"/>
              <w:rPr>
                <w:rFonts w:ascii="宋体" w:hAnsi="宋体" w:cs="宋体" w:hint="eastAsia"/>
                <w:kern w:val="0"/>
                <w:szCs w:val="18"/>
              </w:rPr>
            </w:pPr>
            <w:r>
              <w:rPr>
                <w:rFonts w:ascii="宋体" w:hAnsi="宋体" w:cs="宋体" w:hint="eastAsia"/>
                <w:kern w:val="0"/>
                <w:szCs w:val="18"/>
              </w:rPr>
              <w:t>7、按照《建筑与市政降水工程技术规范》</w:t>
            </w:r>
            <w:r w:rsidR="00367457">
              <w:rPr>
                <w:rFonts w:ascii="宋体" w:hAnsi="宋体" w:cs="宋体" w:hint="eastAsia"/>
                <w:kern w:val="0"/>
                <w:szCs w:val="18"/>
              </w:rPr>
              <w:t>（JGJ/T 111）</w:t>
            </w:r>
            <w:r>
              <w:rPr>
                <w:rFonts w:ascii="宋体" w:hAnsi="宋体" w:cs="宋体" w:hint="eastAsia"/>
                <w:kern w:val="0"/>
                <w:szCs w:val="18"/>
              </w:rPr>
              <w:t>复杂程度为复杂的降水工程或同等复杂的止水工程。</w:t>
            </w:r>
          </w:p>
        </w:tc>
        <w:tc>
          <w:tcPr>
            <w:tcW w:w="3420" w:type="dxa"/>
          </w:tcPr>
          <w:p w:rsidR="003014CE" w:rsidRDefault="003014CE">
            <w:pPr>
              <w:widowControl/>
              <w:spacing w:before="100" w:beforeAutospacing="1" w:after="100" w:afterAutospacing="1"/>
              <w:rPr>
                <w:rFonts w:ascii="宋体" w:hAnsi="宋体" w:cs="宋体"/>
                <w:kern w:val="0"/>
                <w:szCs w:val="18"/>
              </w:rPr>
            </w:pPr>
            <w:r>
              <w:rPr>
                <w:rFonts w:ascii="宋体" w:hAnsi="宋体" w:cs="宋体" w:hint="eastAsia"/>
                <w:kern w:val="0"/>
                <w:szCs w:val="18"/>
              </w:rPr>
              <w:t>1、</w:t>
            </w:r>
            <w:r>
              <w:rPr>
                <w:rFonts w:ascii="宋体" w:hAnsi="宋体" w:cs="宋体"/>
                <w:kern w:val="0"/>
                <w:szCs w:val="18"/>
              </w:rPr>
              <w:t>小城市规划和中</w:t>
            </w:r>
            <w:r>
              <w:rPr>
                <w:rFonts w:ascii="宋体" w:hAnsi="宋体" w:cs="宋体" w:hint="eastAsia"/>
                <w:kern w:val="0"/>
                <w:szCs w:val="18"/>
              </w:rPr>
              <w:t>、小</w:t>
            </w:r>
            <w:r>
              <w:rPr>
                <w:rFonts w:ascii="宋体" w:hAnsi="宋体" w:cs="宋体"/>
                <w:kern w:val="0"/>
                <w:szCs w:val="18"/>
              </w:rPr>
              <w:t>型企业</w:t>
            </w:r>
            <w:r>
              <w:rPr>
                <w:rFonts w:ascii="宋体" w:hAnsi="宋体" w:cs="宋体" w:hint="eastAsia"/>
                <w:kern w:val="0"/>
                <w:szCs w:val="18"/>
              </w:rPr>
              <w:t>选址的</w:t>
            </w:r>
            <w:r>
              <w:rPr>
                <w:rFonts w:ascii="宋体" w:hAnsi="宋体" w:cs="宋体"/>
                <w:kern w:val="0"/>
                <w:szCs w:val="18"/>
              </w:rPr>
              <w:t>供水</w:t>
            </w:r>
            <w:r>
              <w:rPr>
                <w:rFonts w:ascii="宋体" w:hAnsi="宋体" w:cs="宋体" w:hint="eastAsia"/>
                <w:kern w:val="0"/>
                <w:szCs w:val="18"/>
              </w:rPr>
              <w:t>水</w:t>
            </w:r>
            <w:r>
              <w:rPr>
                <w:rFonts w:ascii="宋体" w:hAnsi="宋体" w:cs="宋体"/>
                <w:kern w:val="0"/>
                <w:szCs w:val="18"/>
              </w:rPr>
              <w:t>源可行性研究及水资源评价</w:t>
            </w:r>
            <w:r>
              <w:rPr>
                <w:rFonts w:ascii="宋体" w:hAnsi="宋体" w:cs="宋体" w:hint="eastAsia"/>
                <w:kern w:val="0"/>
                <w:szCs w:val="18"/>
              </w:rPr>
              <w:t>。</w:t>
            </w:r>
          </w:p>
          <w:p w:rsidR="003014CE" w:rsidRDefault="003014CE">
            <w:pPr>
              <w:widowControl/>
              <w:spacing w:before="100" w:beforeAutospacing="1" w:after="100" w:afterAutospacing="1"/>
              <w:rPr>
                <w:rFonts w:ascii="宋体" w:hAnsi="宋体" w:cs="宋体"/>
                <w:kern w:val="0"/>
                <w:szCs w:val="18"/>
              </w:rPr>
            </w:pPr>
            <w:r>
              <w:rPr>
                <w:rFonts w:ascii="宋体" w:hAnsi="宋体" w:cs="宋体" w:hint="eastAsia"/>
                <w:kern w:val="0"/>
                <w:szCs w:val="18"/>
              </w:rPr>
              <w:t>2、</w:t>
            </w:r>
            <w:r>
              <w:rPr>
                <w:rFonts w:ascii="宋体" w:hAnsi="宋体" w:cs="宋体"/>
                <w:kern w:val="0"/>
                <w:szCs w:val="18"/>
              </w:rPr>
              <w:t>供水量</w:t>
            </w:r>
            <w:smartTag w:uri="urn:schemas-microsoft-com:office:smarttags" w:element="chmetcnv">
              <w:smartTagPr>
                <w:attr w:name="UnitName" w:val="m3"/>
                <w:attr w:name="SourceValue" w:val="2000"/>
                <w:attr w:name="HasSpace" w:val="False"/>
                <w:attr w:name="Negative" w:val="False"/>
                <w:attr w:name="NumberType" w:val="1"/>
                <w:attr w:name="TCSC" w:val="0"/>
              </w:smartTagPr>
              <w:r>
                <w:rPr>
                  <w:rFonts w:ascii="宋体" w:hAnsi="宋体" w:cs="宋体" w:hint="eastAsia"/>
                  <w:kern w:val="0"/>
                  <w:szCs w:val="18"/>
                </w:rPr>
                <w:t>2000m</w:t>
              </w:r>
              <w:r>
                <w:rPr>
                  <w:rFonts w:ascii="宋体" w:hAnsi="宋体" w:cs="宋体" w:hint="eastAsia"/>
                  <w:kern w:val="0"/>
                  <w:szCs w:val="18"/>
                  <w:vertAlign w:val="superscript"/>
                </w:rPr>
                <w:t>3</w:t>
              </w:r>
            </w:smartTag>
            <w:r>
              <w:rPr>
                <w:rFonts w:ascii="宋体" w:hAnsi="宋体" w:cs="宋体"/>
                <w:kern w:val="0"/>
                <w:szCs w:val="18"/>
              </w:rPr>
              <w:t>/d</w:t>
            </w:r>
            <w:r>
              <w:rPr>
                <w:rFonts w:ascii="宋体" w:hAnsi="宋体" w:cs="宋体" w:hint="eastAsia"/>
                <w:kern w:val="0"/>
                <w:szCs w:val="18"/>
              </w:rPr>
              <w:t>－</w:t>
            </w:r>
            <w:smartTag w:uri="urn:schemas-microsoft-com:office:smarttags" w:element="chmetcnv">
              <w:smartTagPr>
                <w:attr w:name="UnitName" w:val="m3"/>
                <w:attr w:name="SourceValue" w:val="10000"/>
                <w:attr w:name="HasSpace" w:val="False"/>
                <w:attr w:name="Negative" w:val="False"/>
                <w:attr w:name="NumberType" w:val="1"/>
                <w:attr w:name="TCSC" w:val="0"/>
              </w:smartTagPr>
              <w:r>
                <w:rPr>
                  <w:rFonts w:ascii="宋体" w:hAnsi="宋体" w:cs="宋体"/>
                  <w:kern w:val="0"/>
                  <w:szCs w:val="18"/>
                </w:rPr>
                <w:t>10000</w:t>
              </w:r>
              <w:r>
                <w:rPr>
                  <w:rFonts w:ascii="宋体" w:hAnsi="宋体" w:cs="宋体" w:hint="eastAsia"/>
                  <w:kern w:val="0"/>
                  <w:szCs w:val="18"/>
                </w:rPr>
                <w:t>m</w:t>
              </w:r>
              <w:r>
                <w:rPr>
                  <w:rFonts w:ascii="宋体" w:hAnsi="宋体" w:cs="宋体" w:hint="eastAsia"/>
                  <w:kern w:val="0"/>
                  <w:szCs w:val="18"/>
                  <w:vertAlign w:val="superscript"/>
                </w:rPr>
                <w:t>3</w:t>
              </w:r>
            </w:smartTag>
            <w:r>
              <w:rPr>
                <w:rFonts w:ascii="宋体" w:hAnsi="宋体" w:cs="宋体"/>
                <w:kern w:val="0"/>
                <w:szCs w:val="18"/>
              </w:rPr>
              <w:t>/d</w:t>
            </w:r>
            <w:r>
              <w:rPr>
                <w:rFonts w:ascii="宋体" w:hAnsi="宋体" w:cs="宋体" w:hint="eastAsia"/>
                <w:kern w:val="0"/>
                <w:szCs w:val="18"/>
              </w:rPr>
              <w:t>的</w:t>
            </w:r>
            <w:r>
              <w:rPr>
                <w:rFonts w:ascii="宋体" w:hAnsi="宋体" w:cs="宋体"/>
                <w:kern w:val="0"/>
                <w:szCs w:val="18"/>
              </w:rPr>
              <w:t>水源勘察及评价</w:t>
            </w:r>
            <w:r>
              <w:rPr>
                <w:rFonts w:ascii="宋体" w:hAnsi="宋体" w:cs="宋体" w:hint="eastAsia"/>
                <w:kern w:val="0"/>
                <w:szCs w:val="18"/>
              </w:rPr>
              <w:t>。</w:t>
            </w:r>
          </w:p>
          <w:p w:rsidR="003014CE" w:rsidRDefault="003014CE">
            <w:pPr>
              <w:widowControl/>
              <w:spacing w:before="100" w:beforeAutospacing="1" w:after="100" w:afterAutospacing="1"/>
              <w:rPr>
                <w:rFonts w:ascii="宋体" w:hAnsi="宋体" w:cs="宋体"/>
                <w:kern w:val="0"/>
                <w:szCs w:val="18"/>
              </w:rPr>
            </w:pPr>
            <w:r>
              <w:rPr>
                <w:rFonts w:ascii="宋体" w:hAnsi="宋体" w:cs="宋体" w:hint="eastAsia"/>
                <w:kern w:val="0"/>
                <w:szCs w:val="18"/>
              </w:rPr>
              <w:t>3、</w:t>
            </w:r>
            <w:r>
              <w:rPr>
                <w:rFonts w:ascii="宋体" w:hAnsi="宋体" w:cs="宋体"/>
                <w:kern w:val="0"/>
                <w:szCs w:val="18"/>
              </w:rPr>
              <w:t>水文地质条件中等复杂的水资源勘察和评价</w:t>
            </w:r>
            <w:r>
              <w:rPr>
                <w:rFonts w:ascii="宋体" w:hAnsi="宋体" w:cs="宋体" w:hint="eastAsia"/>
                <w:kern w:val="0"/>
                <w:szCs w:val="18"/>
              </w:rPr>
              <w:t>。</w:t>
            </w:r>
          </w:p>
          <w:p w:rsidR="003014CE" w:rsidRDefault="003014CE">
            <w:pPr>
              <w:spacing w:before="100" w:beforeAutospacing="1" w:after="100" w:afterAutospacing="1" w:line="240" w:lineRule="exact"/>
              <w:rPr>
                <w:rFonts w:ascii="宋体" w:hAnsi="宋体" w:cs="宋体" w:hint="eastAsia"/>
                <w:kern w:val="0"/>
                <w:szCs w:val="18"/>
              </w:rPr>
            </w:pPr>
            <w:r>
              <w:rPr>
                <w:rFonts w:ascii="宋体" w:hAnsi="宋体" w:cs="宋体" w:hint="eastAsia"/>
                <w:kern w:val="0"/>
                <w:szCs w:val="18"/>
              </w:rPr>
              <w:t>4、</w:t>
            </w:r>
            <w:r>
              <w:rPr>
                <w:rFonts w:ascii="宋体" w:hAnsi="宋体" w:cs="宋体"/>
                <w:kern w:val="0"/>
                <w:szCs w:val="18"/>
              </w:rPr>
              <w:t>设计规模为中型的建设项目水文地质勘察。</w:t>
            </w:r>
          </w:p>
          <w:p w:rsidR="003014CE" w:rsidRDefault="003014CE">
            <w:pPr>
              <w:spacing w:before="100" w:beforeAutospacing="1" w:after="100" w:afterAutospacing="1" w:line="240" w:lineRule="exact"/>
              <w:rPr>
                <w:rFonts w:ascii="宋体" w:hAnsi="宋体" w:cs="宋体" w:hint="eastAsia"/>
                <w:kern w:val="0"/>
                <w:szCs w:val="18"/>
              </w:rPr>
            </w:pPr>
            <w:r>
              <w:rPr>
                <w:rFonts w:ascii="宋体" w:hAnsi="宋体" w:cs="宋体" w:hint="eastAsia"/>
                <w:kern w:val="0"/>
                <w:szCs w:val="18"/>
              </w:rPr>
              <w:t>5、按照《建筑与市政降水工程技术规范》</w:t>
            </w:r>
            <w:r w:rsidR="00367457">
              <w:rPr>
                <w:rFonts w:ascii="宋体" w:hAnsi="宋体" w:cs="宋体" w:hint="eastAsia"/>
                <w:kern w:val="0"/>
                <w:szCs w:val="18"/>
              </w:rPr>
              <w:t>（JGJ/T 111）</w:t>
            </w:r>
            <w:r>
              <w:rPr>
                <w:rFonts w:ascii="宋体" w:hAnsi="宋体" w:cs="宋体" w:hint="eastAsia"/>
                <w:kern w:val="0"/>
                <w:szCs w:val="18"/>
              </w:rPr>
              <w:t>复杂程度为中等及以下的降水工程或同等复杂的止水工程。</w:t>
            </w:r>
          </w:p>
        </w:tc>
        <w:tc>
          <w:tcPr>
            <w:tcW w:w="3724" w:type="dxa"/>
          </w:tcPr>
          <w:p w:rsidR="003014CE" w:rsidRDefault="003014CE">
            <w:pPr>
              <w:widowControl/>
              <w:spacing w:before="100" w:beforeAutospacing="1" w:after="100" w:afterAutospacing="1"/>
              <w:rPr>
                <w:rFonts w:ascii="宋体" w:hAnsi="宋体" w:cs="宋体"/>
                <w:kern w:val="0"/>
                <w:szCs w:val="18"/>
              </w:rPr>
            </w:pPr>
            <w:r>
              <w:rPr>
                <w:rFonts w:ascii="宋体" w:hAnsi="宋体" w:cs="宋体" w:hint="eastAsia"/>
                <w:kern w:val="0"/>
                <w:szCs w:val="18"/>
              </w:rPr>
              <w:t>1、</w:t>
            </w:r>
            <w:r>
              <w:rPr>
                <w:rFonts w:ascii="宋体" w:hAnsi="宋体" w:cs="宋体"/>
                <w:kern w:val="0"/>
                <w:szCs w:val="18"/>
              </w:rPr>
              <w:t>水文地质条件简单</w:t>
            </w:r>
            <w:r>
              <w:rPr>
                <w:rFonts w:ascii="宋体" w:hAnsi="宋体" w:cs="宋体" w:hint="eastAsia"/>
                <w:kern w:val="0"/>
                <w:szCs w:val="18"/>
              </w:rPr>
              <w:t>，</w:t>
            </w:r>
            <w:r>
              <w:rPr>
                <w:rFonts w:ascii="宋体" w:hAnsi="宋体" w:cs="宋体"/>
                <w:kern w:val="0"/>
                <w:szCs w:val="18"/>
              </w:rPr>
              <w:t>供水量</w:t>
            </w:r>
            <w:smartTag w:uri="urn:schemas-microsoft-com:office:smarttags" w:element="chmetcnv">
              <w:smartTagPr>
                <w:attr w:name="UnitName" w:val="m3"/>
                <w:attr w:name="SourceValue" w:val="2000"/>
                <w:attr w:name="HasSpace" w:val="False"/>
                <w:attr w:name="Negative" w:val="False"/>
                <w:attr w:name="NumberType" w:val="1"/>
                <w:attr w:name="TCSC" w:val="0"/>
              </w:smartTagPr>
              <w:r>
                <w:rPr>
                  <w:rFonts w:ascii="宋体" w:hAnsi="宋体" w:cs="宋体"/>
                  <w:kern w:val="0"/>
                  <w:szCs w:val="18"/>
                </w:rPr>
                <w:t>2000</w:t>
              </w:r>
              <w:r>
                <w:rPr>
                  <w:rFonts w:ascii="宋体" w:hAnsi="宋体" w:cs="宋体" w:hint="eastAsia"/>
                  <w:kern w:val="0"/>
                  <w:szCs w:val="18"/>
                </w:rPr>
                <w:t>m</w:t>
              </w:r>
              <w:r>
                <w:rPr>
                  <w:rFonts w:ascii="宋体" w:hAnsi="宋体" w:cs="宋体" w:hint="eastAsia"/>
                  <w:kern w:val="0"/>
                  <w:szCs w:val="18"/>
                  <w:vertAlign w:val="superscript"/>
                </w:rPr>
                <w:t>3</w:t>
              </w:r>
            </w:smartTag>
            <w:r>
              <w:rPr>
                <w:rFonts w:ascii="宋体" w:hAnsi="宋体" w:cs="宋体"/>
                <w:kern w:val="0"/>
                <w:szCs w:val="18"/>
              </w:rPr>
              <w:t>/d</w:t>
            </w:r>
            <w:r>
              <w:rPr>
                <w:rFonts w:ascii="宋体" w:hAnsi="宋体" w:cs="宋体" w:hint="eastAsia"/>
                <w:kern w:val="0"/>
                <w:szCs w:val="18"/>
              </w:rPr>
              <w:t>及</w:t>
            </w:r>
            <w:r>
              <w:rPr>
                <w:rFonts w:ascii="宋体" w:hAnsi="宋体" w:cs="宋体"/>
                <w:kern w:val="0"/>
                <w:szCs w:val="18"/>
              </w:rPr>
              <w:t>以下的水源勘察</w:t>
            </w:r>
            <w:r>
              <w:rPr>
                <w:rFonts w:ascii="宋体" w:hAnsi="宋体" w:cs="宋体" w:hint="eastAsia"/>
                <w:kern w:val="0"/>
                <w:szCs w:val="18"/>
              </w:rPr>
              <w:t>和评价。</w:t>
            </w:r>
          </w:p>
          <w:p w:rsidR="003014CE" w:rsidRDefault="003014CE">
            <w:pPr>
              <w:spacing w:before="100" w:beforeAutospacing="1" w:after="100" w:afterAutospacing="1" w:line="240" w:lineRule="exact"/>
              <w:rPr>
                <w:rFonts w:ascii="宋体" w:hAnsi="宋体" w:cs="宋体" w:hint="eastAsia"/>
                <w:kern w:val="0"/>
                <w:szCs w:val="18"/>
              </w:rPr>
            </w:pPr>
            <w:r>
              <w:rPr>
                <w:rFonts w:ascii="宋体" w:hAnsi="宋体" w:cs="宋体" w:hint="eastAsia"/>
                <w:kern w:val="0"/>
                <w:szCs w:val="18"/>
              </w:rPr>
              <w:t>2、</w:t>
            </w:r>
            <w:r>
              <w:rPr>
                <w:rFonts w:ascii="宋体" w:hAnsi="宋体" w:cs="宋体"/>
                <w:kern w:val="0"/>
                <w:szCs w:val="18"/>
              </w:rPr>
              <w:t>设计规模为小型的建设项目的水文地质勘察。</w:t>
            </w:r>
          </w:p>
        </w:tc>
      </w:tr>
    </w:tbl>
    <w:p w:rsidR="003014CE" w:rsidRDefault="003014CE">
      <w:pPr>
        <w:pageBreakBefore/>
        <w:spacing w:line="360" w:lineRule="exact"/>
        <w:rPr>
          <w:rFonts w:hint="eastAsia"/>
          <w:sz w:val="28"/>
          <w:szCs w:val="28"/>
        </w:rPr>
      </w:pPr>
      <w:r>
        <w:rPr>
          <w:rFonts w:hint="eastAsia"/>
          <w:sz w:val="28"/>
          <w:szCs w:val="28"/>
        </w:rPr>
        <w:lastRenderedPageBreak/>
        <w:t>附件</w:t>
      </w:r>
      <w:r>
        <w:rPr>
          <w:rFonts w:hint="eastAsia"/>
          <w:sz w:val="28"/>
          <w:szCs w:val="28"/>
        </w:rPr>
        <w:t>3</w:t>
      </w:r>
      <w:r>
        <w:rPr>
          <w:rFonts w:hint="eastAsia"/>
          <w:sz w:val="28"/>
          <w:szCs w:val="28"/>
        </w:rPr>
        <w:t>：</w:t>
      </w:r>
    </w:p>
    <w:p w:rsidR="003014CE" w:rsidRDefault="003014CE">
      <w:pPr>
        <w:jc w:val="center"/>
        <w:rPr>
          <w:rFonts w:hint="eastAsia"/>
        </w:rPr>
      </w:pPr>
      <w:r>
        <w:rPr>
          <w:rFonts w:hint="eastAsia"/>
          <w:b/>
          <w:bCs/>
          <w:sz w:val="32"/>
          <w:szCs w:val="28"/>
        </w:rPr>
        <w:t>工程勘察项目规模划分表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292"/>
        <w:gridCol w:w="5713"/>
        <w:gridCol w:w="3969"/>
        <w:gridCol w:w="3402"/>
      </w:tblGrid>
      <w:tr w:rsidR="003014CE">
        <w:trPr>
          <w:cantSplit/>
          <w:trHeight w:val="407"/>
          <w:jc w:val="center"/>
        </w:trPr>
        <w:tc>
          <w:tcPr>
            <w:tcW w:w="616" w:type="dxa"/>
            <w:vMerge w:val="restart"/>
            <w:vAlign w:val="center"/>
          </w:tcPr>
          <w:p w:rsidR="003014CE" w:rsidRDefault="003014CE">
            <w:pPr>
              <w:spacing w:line="240" w:lineRule="exact"/>
              <w:jc w:val="center"/>
              <w:rPr>
                <w:rFonts w:hint="eastAsia"/>
              </w:rPr>
            </w:pPr>
            <w:r>
              <w:rPr>
                <w:rFonts w:hint="eastAsia"/>
              </w:rPr>
              <w:t>序号</w:t>
            </w:r>
          </w:p>
        </w:tc>
        <w:tc>
          <w:tcPr>
            <w:tcW w:w="1292" w:type="dxa"/>
            <w:vMerge w:val="restart"/>
            <w:vAlign w:val="center"/>
          </w:tcPr>
          <w:p w:rsidR="003014CE" w:rsidRDefault="003014CE">
            <w:pPr>
              <w:spacing w:line="240" w:lineRule="exact"/>
              <w:ind w:firstLineChars="100" w:firstLine="210"/>
              <w:jc w:val="center"/>
              <w:rPr>
                <w:rFonts w:hint="eastAsia"/>
              </w:rPr>
            </w:pPr>
            <w:r>
              <w:rPr>
                <w:rFonts w:hint="eastAsia"/>
              </w:rPr>
              <w:t>项目名称</w:t>
            </w:r>
          </w:p>
        </w:tc>
        <w:tc>
          <w:tcPr>
            <w:tcW w:w="13084" w:type="dxa"/>
            <w:gridSpan w:val="3"/>
            <w:vAlign w:val="center"/>
          </w:tcPr>
          <w:p w:rsidR="003014CE" w:rsidRDefault="003014CE">
            <w:pPr>
              <w:spacing w:line="240" w:lineRule="exact"/>
              <w:jc w:val="center"/>
              <w:rPr>
                <w:rFonts w:hint="eastAsia"/>
              </w:rPr>
            </w:pPr>
            <w:r>
              <w:rPr>
                <w:rFonts w:hint="eastAsia"/>
              </w:rPr>
              <w:t>项目规模</w:t>
            </w:r>
          </w:p>
        </w:tc>
      </w:tr>
      <w:tr w:rsidR="003014CE">
        <w:trPr>
          <w:cantSplit/>
          <w:trHeight w:val="311"/>
          <w:jc w:val="center"/>
        </w:trPr>
        <w:tc>
          <w:tcPr>
            <w:tcW w:w="616" w:type="dxa"/>
            <w:vMerge/>
            <w:vAlign w:val="center"/>
          </w:tcPr>
          <w:p w:rsidR="003014CE" w:rsidRDefault="003014CE">
            <w:pPr>
              <w:spacing w:line="240" w:lineRule="exact"/>
              <w:jc w:val="center"/>
              <w:rPr>
                <w:rFonts w:hint="eastAsia"/>
              </w:rPr>
            </w:pPr>
          </w:p>
        </w:tc>
        <w:tc>
          <w:tcPr>
            <w:tcW w:w="1292" w:type="dxa"/>
            <w:vMerge/>
            <w:vAlign w:val="center"/>
          </w:tcPr>
          <w:p w:rsidR="003014CE" w:rsidRDefault="003014CE">
            <w:pPr>
              <w:spacing w:line="240" w:lineRule="exact"/>
              <w:ind w:firstLineChars="100" w:firstLine="210"/>
              <w:jc w:val="center"/>
              <w:rPr>
                <w:rFonts w:hint="eastAsia"/>
              </w:rPr>
            </w:pPr>
          </w:p>
        </w:tc>
        <w:tc>
          <w:tcPr>
            <w:tcW w:w="5713" w:type="dxa"/>
            <w:vAlign w:val="center"/>
          </w:tcPr>
          <w:p w:rsidR="003014CE" w:rsidRDefault="003014CE">
            <w:pPr>
              <w:spacing w:line="240" w:lineRule="exact"/>
              <w:jc w:val="center"/>
              <w:rPr>
                <w:rFonts w:hint="eastAsia"/>
              </w:rPr>
            </w:pPr>
            <w:r>
              <w:rPr>
                <w:rFonts w:hint="eastAsia"/>
              </w:rPr>
              <w:t>甲级</w:t>
            </w:r>
          </w:p>
        </w:tc>
        <w:tc>
          <w:tcPr>
            <w:tcW w:w="3969" w:type="dxa"/>
            <w:vAlign w:val="center"/>
          </w:tcPr>
          <w:p w:rsidR="003014CE" w:rsidRDefault="003014CE">
            <w:pPr>
              <w:spacing w:line="240" w:lineRule="exact"/>
              <w:jc w:val="center"/>
              <w:rPr>
                <w:rFonts w:hint="eastAsia"/>
              </w:rPr>
            </w:pPr>
            <w:r>
              <w:rPr>
                <w:rFonts w:hint="eastAsia"/>
              </w:rPr>
              <w:t>乙级</w:t>
            </w:r>
          </w:p>
        </w:tc>
        <w:tc>
          <w:tcPr>
            <w:tcW w:w="3402" w:type="dxa"/>
            <w:vAlign w:val="center"/>
          </w:tcPr>
          <w:p w:rsidR="003014CE" w:rsidRDefault="003014CE">
            <w:pPr>
              <w:spacing w:line="240" w:lineRule="exact"/>
              <w:jc w:val="center"/>
              <w:rPr>
                <w:rFonts w:hint="eastAsia"/>
              </w:rPr>
            </w:pPr>
            <w:r>
              <w:rPr>
                <w:rFonts w:hint="eastAsia"/>
              </w:rPr>
              <w:t>丙级</w:t>
            </w:r>
          </w:p>
        </w:tc>
      </w:tr>
      <w:tr w:rsidR="003014CE">
        <w:trPr>
          <w:cantSplit/>
          <w:trHeight w:val="7548"/>
          <w:jc w:val="center"/>
        </w:trPr>
        <w:tc>
          <w:tcPr>
            <w:tcW w:w="616" w:type="dxa"/>
            <w:vAlign w:val="center"/>
          </w:tcPr>
          <w:p w:rsidR="003014CE" w:rsidRDefault="003014CE">
            <w:pPr>
              <w:spacing w:line="240" w:lineRule="exact"/>
              <w:jc w:val="center"/>
              <w:rPr>
                <w:rFonts w:hint="eastAsia"/>
              </w:rPr>
            </w:pPr>
            <w:r>
              <w:rPr>
                <w:rFonts w:hint="eastAsia"/>
              </w:rPr>
              <w:t>3</w:t>
            </w:r>
          </w:p>
        </w:tc>
        <w:tc>
          <w:tcPr>
            <w:tcW w:w="1292" w:type="dxa"/>
            <w:textDirection w:val="tbRlV"/>
            <w:vAlign w:val="center"/>
          </w:tcPr>
          <w:p w:rsidR="003014CE" w:rsidRDefault="003014CE">
            <w:pPr>
              <w:spacing w:line="240" w:lineRule="exact"/>
              <w:ind w:left="113" w:right="113"/>
              <w:jc w:val="center"/>
              <w:rPr>
                <w:rFonts w:hint="eastAsia"/>
              </w:rPr>
            </w:pPr>
            <w:r>
              <w:rPr>
                <w:rFonts w:hint="eastAsia"/>
              </w:rPr>
              <w:t>工程测量</w:t>
            </w:r>
          </w:p>
        </w:tc>
        <w:tc>
          <w:tcPr>
            <w:tcW w:w="5713" w:type="dxa"/>
          </w:tcPr>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1、国家重点项目的首级控制测量、变形与形变及监测。</w:t>
            </w:r>
          </w:p>
          <w:p w:rsidR="003014CE" w:rsidRPr="000C5902" w:rsidRDefault="003014CE">
            <w:pPr>
              <w:widowControl/>
              <w:spacing w:before="100" w:beforeAutospacing="1" w:after="100" w:afterAutospacing="1"/>
              <w:rPr>
                <w:rFonts w:ascii="宋体" w:hAnsi="宋体" w:cs="宋体" w:hint="eastAsia"/>
                <w:kern w:val="0"/>
                <w:szCs w:val="18"/>
              </w:rPr>
            </w:pPr>
            <w:r w:rsidRPr="000C5902">
              <w:rPr>
                <w:rFonts w:ascii="宋体" w:hAnsi="宋体" w:cs="宋体" w:hint="eastAsia"/>
                <w:kern w:val="0"/>
                <w:szCs w:val="18"/>
              </w:rPr>
              <w:t>2、三等及以上GNSS控制测量，四等及以上导线测量，二等</w:t>
            </w:r>
            <w:r w:rsidR="000C5902" w:rsidRPr="000C5902">
              <w:rPr>
                <w:rFonts w:ascii="宋体" w:hAnsi="宋体" w:cs="宋体" w:hint="eastAsia"/>
                <w:kern w:val="0"/>
                <w:szCs w:val="18"/>
              </w:rPr>
              <w:t>及以上</w:t>
            </w:r>
            <w:r w:rsidRPr="000C5902">
              <w:rPr>
                <w:rFonts w:ascii="宋体" w:hAnsi="宋体" w:cs="宋体" w:hint="eastAsia"/>
                <w:kern w:val="0"/>
                <w:szCs w:val="18"/>
              </w:rPr>
              <w:t>水准测量。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3、大、中城市规划定测量线、拨地。</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4、</w:t>
            </w:r>
            <w:smartTag w:uri="urn:schemas-microsoft-com:office:smarttags" w:element="chmetcnv">
              <w:smartTagPr>
                <w:attr w:name="UnitName" w:val="km"/>
                <w:attr w:name="SourceValue" w:val="20"/>
                <w:attr w:name="HasSpace" w:val="False"/>
                <w:attr w:name="Negative" w:val="False"/>
                <w:attr w:name="NumberType" w:val="1"/>
                <w:attr w:name="TCSC" w:val="0"/>
              </w:smartTagPr>
              <w:r>
                <w:rPr>
                  <w:rFonts w:ascii="宋体" w:hAnsi="宋体" w:cs="宋体" w:hint="eastAsia"/>
                  <w:kern w:val="0"/>
                  <w:szCs w:val="18"/>
                </w:rPr>
                <w:t>20km</w:t>
              </w:r>
            </w:smartTag>
            <w:r>
              <w:rPr>
                <w:rFonts w:ascii="宋体" w:hAnsi="宋体" w:cs="宋体" w:hint="eastAsia"/>
                <w:kern w:val="0"/>
                <w:szCs w:val="18"/>
                <w:vertAlign w:val="superscript"/>
              </w:rPr>
              <w:t>2</w:t>
            </w:r>
            <w:r>
              <w:rPr>
                <w:rFonts w:ascii="宋体" w:hAnsi="宋体" w:cs="宋体" w:hint="eastAsia"/>
                <w:kern w:val="0"/>
                <w:szCs w:val="18"/>
              </w:rPr>
              <w:t>及以上的大比例尺地形图地形测量。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5、国家大型、重点、特殊项目精密工程测量。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6、</w:t>
            </w:r>
            <w:smartTag w:uri="urn:schemas-microsoft-com:office:smarttags" w:element="chmetcnv">
              <w:smartTagPr>
                <w:attr w:name="UnitName" w:val="km"/>
                <w:attr w:name="SourceValue" w:val="20"/>
                <w:attr w:name="HasSpace" w:val="False"/>
                <w:attr w:name="Negative" w:val="False"/>
                <w:attr w:name="NumberType" w:val="1"/>
                <w:attr w:name="TCSC" w:val="0"/>
              </w:smartTagPr>
              <w:r>
                <w:rPr>
                  <w:rFonts w:ascii="宋体" w:hAnsi="宋体" w:cs="宋体" w:hint="eastAsia"/>
                  <w:kern w:val="0"/>
                  <w:szCs w:val="18"/>
                </w:rPr>
                <w:t>20km</w:t>
              </w:r>
            </w:smartTag>
            <w:r>
              <w:rPr>
                <w:rFonts w:ascii="宋体" w:hAnsi="宋体" w:cs="宋体" w:hint="eastAsia"/>
                <w:kern w:val="0"/>
                <w:szCs w:val="18"/>
              </w:rPr>
              <w:t>及以上的线路工程测量。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7、总长度</w:t>
            </w:r>
            <w:smartTag w:uri="urn:schemas-microsoft-com:office:smarttags" w:element="chmetcnv">
              <w:smartTagPr>
                <w:attr w:name="UnitName" w:val="km"/>
                <w:attr w:name="SourceValue" w:val="20"/>
                <w:attr w:name="HasSpace" w:val="False"/>
                <w:attr w:name="Negative" w:val="False"/>
                <w:attr w:name="NumberType" w:val="1"/>
                <w:attr w:name="TCSC" w:val="0"/>
              </w:smartTagPr>
              <w:r>
                <w:rPr>
                  <w:rFonts w:ascii="宋体" w:hAnsi="宋体" w:cs="宋体" w:hint="eastAsia"/>
                  <w:kern w:val="0"/>
                  <w:szCs w:val="18"/>
                </w:rPr>
                <w:t>20km</w:t>
              </w:r>
            </w:smartTag>
            <w:r>
              <w:rPr>
                <w:rFonts w:ascii="宋体" w:hAnsi="宋体" w:cs="宋体" w:hint="eastAsia"/>
                <w:kern w:val="0"/>
                <w:szCs w:val="18"/>
              </w:rPr>
              <w:t>及以上综合地下管线测量。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8、以下工程的变形与形变测量：地基基础设计等级为甲级的建筑变形，重要古建筑变形，大型市政桥梁变形，重要管线变形，场地滑坡变形。</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9、大中型、重点、特殊水利水电工程测量。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10、地铁、轻轨隧道工程测量。</w:t>
            </w:r>
          </w:p>
          <w:p w:rsidR="003014CE" w:rsidRDefault="003014CE">
            <w:pPr>
              <w:widowControl/>
              <w:spacing w:before="100" w:beforeAutospacing="1" w:after="100" w:afterAutospacing="1"/>
              <w:rPr>
                <w:rFonts w:ascii="宋体" w:hAnsi="宋体" w:cs="宋体"/>
                <w:kern w:val="0"/>
                <w:szCs w:val="18"/>
              </w:rPr>
            </w:pPr>
          </w:p>
        </w:tc>
        <w:tc>
          <w:tcPr>
            <w:tcW w:w="3969" w:type="dxa"/>
          </w:tcPr>
          <w:p w:rsidR="003014CE" w:rsidRPr="000C5902" w:rsidRDefault="003014CE">
            <w:pPr>
              <w:widowControl/>
              <w:spacing w:before="100" w:beforeAutospacing="1" w:after="100" w:afterAutospacing="1"/>
              <w:rPr>
                <w:rFonts w:ascii="宋体" w:hAnsi="宋体" w:cs="宋体" w:hint="eastAsia"/>
                <w:kern w:val="0"/>
                <w:szCs w:val="18"/>
              </w:rPr>
            </w:pPr>
            <w:r w:rsidRPr="000C5902">
              <w:rPr>
                <w:rFonts w:ascii="宋体" w:hAnsi="宋体" w:cs="宋体" w:hint="eastAsia"/>
                <w:kern w:val="0"/>
                <w:szCs w:val="18"/>
              </w:rPr>
              <w:t>1、四等GNSS控制测量，一、二级导线测量，三、四等水准测量。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2、小城镇规划定测量线、拨地。</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3、10－</w:t>
            </w:r>
            <w:smartTag w:uri="urn:schemas-microsoft-com:office:smarttags" w:element="chmetcnv">
              <w:smartTagPr>
                <w:attr w:name="UnitName" w:val="km"/>
                <w:attr w:name="SourceValue" w:val="20"/>
                <w:attr w:name="HasSpace" w:val="True"/>
                <w:attr w:name="Negative" w:val="False"/>
                <w:attr w:name="NumberType" w:val="1"/>
                <w:attr w:name="TCSC" w:val="0"/>
              </w:smartTagPr>
              <w:r>
                <w:rPr>
                  <w:rFonts w:ascii="宋体" w:hAnsi="宋体" w:cs="宋体" w:hint="eastAsia"/>
                  <w:kern w:val="0"/>
                  <w:szCs w:val="18"/>
                </w:rPr>
                <w:t>20 km</w:t>
              </w:r>
            </w:smartTag>
            <w:r>
              <w:rPr>
                <w:rFonts w:ascii="宋体" w:hAnsi="宋体" w:cs="宋体" w:hint="eastAsia"/>
                <w:kern w:val="0"/>
                <w:szCs w:val="18"/>
                <w:vertAlign w:val="superscript"/>
              </w:rPr>
              <w:t>2</w:t>
            </w:r>
            <w:r>
              <w:rPr>
                <w:rFonts w:ascii="宋体" w:hAnsi="宋体" w:cs="宋体" w:hint="eastAsia"/>
                <w:kern w:val="0"/>
                <w:szCs w:val="18"/>
              </w:rPr>
              <w:t>的大比例尺地形图地形测量。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4、一般工程的精密工程测量。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5、5－</w:t>
            </w:r>
            <w:smartTag w:uri="urn:schemas-microsoft-com:office:smarttags" w:element="chmetcnv">
              <w:smartTagPr>
                <w:attr w:name="UnitName" w:val="km"/>
                <w:attr w:name="SourceValue" w:val="20"/>
                <w:attr w:name="HasSpace" w:val="True"/>
                <w:attr w:name="Negative" w:val="False"/>
                <w:attr w:name="NumberType" w:val="1"/>
                <w:attr w:name="TCSC" w:val="0"/>
              </w:smartTagPr>
              <w:r>
                <w:rPr>
                  <w:rFonts w:ascii="宋体" w:hAnsi="宋体" w:cs="宋体" w:hint="eastAsia"/>
                  <w:kern w:val="0"/>
                  <w:szCs w:val="18"/>
                </w:rPr>
                <w:t>20 km</w:t>
              </w:r>
            </w:smartTag>
            <w:r>
              <w:rPr>
                <w:rFonts w:ascii="宋体" w:hAnsi="宋体" w:cs="宋体" w:hint="eastAsia"/>
                <w:kern w:val="0"/>
                <w:szCs w:val="18"/>
              </w:rPr>
              <w:t>的线路工程测量。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6、总长度</w:t>
            </w:r>
            <w:smartTag w:uri="urn:schemas-microsoft-com:office:smarttags" w:element="chmetcnv">
              <w:smartTagPr>
                <w:attr w:name="UnitName" w:val="km"/>
                <w:attr w:name="SourceValue" w:val="20"/>
                <w:attr w:name="HasSpace" w:val="True"/>
                <w:attr w:name="Negative" w:val="False"/>
                <w:attr w:name="NumberType" w:val="1"/>
                <w:attr w:name="TCSC" w:val="0"/>
              </w:smartTagPr>
              <w:r>
                <w:rPr>
                  <w:rFonts w:ascii="宋体" w:hAnsi="宋体" w:cs="宋体" w:hint="eastAsia"/>
                  <w:kern w:val="0"/>
                  <w:szCs w:val="18"/>
                </w:rPr>
                <w:t>20 km</w:t>
              </w:r>
            </w:smartTag>
            <w:r>
              <w:rPr>
                <w:rFonts w:ascii="宋体" w:hAnsi="宋体" w:cs="宋体" w:hint="eastAsia"/>
                <w:kern w:val="0"/>
                <w:szCs w:val="18"/>
              </w:rPr>
              <w:t>以下综合地下管线测量。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7、以下工程的变形与形变测量：地基基础设计等级为乙、丙级的建筑变形，地表、道路沉降，中小型市政桥梁变形，一般管线变形。</w:t>
            </w:r>
          </w:p>
          <w:p w:rsidR="003014CE" w:rsidRDefault="003014CE">
            <w:pPr>
              <w:widowControl/>
              <w:spacing w:before="100" w:beforeAutospacing="1" w:after="100" w:afterAutospacing="1"/>
              <w:rPr>
                <w:rFonts w:ascii="宋体" w:hAnsi="宋体" w:cs="宋体"/>
                <w:kern w:val="0"/>
                <w:szCs w:val="18"/>
              </w:rPr>
            </w:pPr>
            <w:r>
              <w:rPr>
                <w:rFonts w:ascii="宋体" w:hAnsi="宋体" w:cs="宋体" w:hint="eastAsia"/>
                <w:kern w:val="0"/>
                <w:szCs w:val="18"/>
              </w:rPr>
              <w:t>8、小型水利水电工程测量。</w:t>
            </w:r>
          </w:p>
        </w:tc>
        <w:tc>
          <w:tcPr>
            <w:tcW w:w="3402" w:type="dxa"/>
          </w:tcPr>
          <w:p w:rsidR="003014CE" w:rsidRPr="000C5902" w:rsidRDefault="003014CE">
            <w:pPr>
              <w:widowControl/>
              <w:spacing w:before="100" w:beforeAutospacing="1" w:after="100" w:afterAutospacing="1"/>
              <w:rPr>
                <w:rFonts w:ascii="宋体" w:hAnsi="宋体" w:cs="宋体" w:hint="eastAsia"/>
                <w:kern w:val="0"/>
                <w:szCs w:val="18"/>
              </w:rPr>
            </w:pPr>
            <w:r w:rsidRPr="000C5902">
              <w:rPr>
                <w:rFonts w:ascii="宋体" w:hAnsi="宋体" w:cs="宋体" w:hint="eastAsia"/>
                <w:kern w:val="0"/>
                <w:szCs w:val="18"/>
              </w:rPr>
              <w:t>1、一级、二级GNSS控制测量，三级导线测量，五等水准测量。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2、</w:t>
            </w:r>
            <w:smartTag w:uri="urn:schemas-microsoft-com:office:smarttags" w:element="chmetcnv">
              <w:smartTagPr>
                <w:attr w:name="UnitName" w:val="km"/>
                <w:attr w:name="SourceValue" w:val="10"/>
                <w:attr w:name="HasSpace" w:val="True"/>
                <w:attr w:name="Negative" w:val="False"/>
                <w:attr w:name="NumberType" w:val="1"/>
                <w:attr w:name="TCSC" w:val="0"/>
              </w:smartTagPr>
              <w:r>
                <w:rPr>
                  <w:rFonts w:ascii="宋体" w:hAnsi="宋体" w:cs="宋体" w:hint="eastAsia"/>
                  <w:kern w:val="0"/>
                  <w:szCs w:val="18"/>
                </w:rPr>
                <w:t>10 km</w:t>
              </w:r>
            </w:smartTag>
            <w:r>
              <w:rPr>
                <w:rFonts w:ascii="宋体" w:hAnsi="宋体" w:cs="宋体" w:hint="eastAsia"/>
                <w:kern w:val="0"/>
                <w:szCs w:val="18"/>
                <w:vertAlign w:val="superscript"/>
              </w:rPr>
              <w:t>2</w:t>
            </w:r>
            <w:r>
              <w:rPr>
                <w:rFonts w:ascii="宋体" w:hAnsi="宋体" w:cs="宋体" w:hint="eastAsia"/>
                <w:kern w:val="0"/>
                <w:szCs w:val="18"/>
              </w:rPr>
              <w:t>及以下大比例尺地形图地形测量。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3、</w:t>
            </w:r>
            <w:smartTag w:uri="urn:schemas-microsoft-com:office:smarttags" w:element="chmetcnv">
              <w:smartTagPr>
                <w:attr w:name="UnitName" w:val="km"/>
                <w:attr w:name="SourceValue" w:val="5"/>
                <w:attr w:name="HasSpace" w:val="True"/>
                <w:attr w:name="Negative" w:val="False"/>
                <w:attr w:name="NumberType" w:val="1"/>
                <w:attr w:name="TCSC" w:val="0"/>
              </w:smartTagPr>
              <w:r>
                <w:rPr>
                  <w:rFonts w:ascii="宋体" w:hAnsi="宋体" w:cs="宋体" w:hint="eastAsia"/>
                  <w:kern w:val="0"/>
                  <w:szCs w:val="18"/>
                </w:rPr>
                <w:t>5 km</w:t>
              </w:r>
            </w:smartTag>
            <w:r>
              <w:rPr>
                <w:rFonts w:ascii="宋体" w:hAnsi="宋体" w:cs="宋体" w:hint="eastAsia"/>
                <w:kern w:val="0"/>
                <w:szCs w:val="18"/>
              </w:rPr>
              <w:t>及以下线路工程测量。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4、长度不超过</w:t>
            </w:r>
            <w:smartTag w:uri="urn:schemas-microsoft-com:office:smarttags" w:element="chmetcnv">
              <w:smartTagPr>
                <w:attr w:name="UnitName" w:val="km"/>
                <w:attr w:name="SourceValue" w:val="5"/>
                <w:attr w:name="HasSpace" w:val="True"/>
                <w:attr w:name="Negative" w:val="False"/>
                <w:attr w:name="NumberType" w:val="1"/>
                <w:attr w:name="TCSC" w:val="0"/>
              </w:smartTagPr>
              <w:r>
                <w:rPr>
                  <w:rFonts w:ascii="宋体" w:hAnsi="宋体" w:cs="宋体" w:hint="eastAsia"/>
                  <w:kern w:val="0"/>
                  <w:szCs w:val="18"/>
                </w:rPr>
                <w:t>5 km</w:t>
              </w:r>
            </w:smartTag>
            <w:r>
              <w:rPr>
                <w:rFonts w:ascii="宋体" w:hAnsi="宋体" w:cs="宋体" w:hint="eastAsia"/>
                <w:kern w:val="0"/>
                <w:szCs w:val="18"/>
              </w:rPr>
              <w:t>的单一地下管线测量。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5、水域测量或水利、水电局部工程测量。</w:t>
            </w:r>
          </w:p>
          <w:p w:rsidR="003014CE" w:rsidRDefault="003014CE">
            <w:pPr>
              <w:widowControl/>
              <w:spacing w:before="100" w:beforeAutospacing="1" w:after="100" w:afterAutospacing="1"/>
              <w:rPr>
                <w:rFonts w:ascii="宋体" w:hAnsi="宋体" w:cs="宋体" w:hint="eastAsia"/>
                <w:kern w:val="0"/>
                <w:szCs w:val="18"/>
              </w:rPr>
            </w:pPr>
            <w:r>
              <w:rPr>
                <w:rFonts w:ascii="宋体" w:hAnsi="宋体" w:cs="宋体" w:hint="eastAsia"/>
                <w:kern w:val="0"/>
                <w:szCs w:val="18"/>
              </w:rPr>
              <w:t>6、其它小型工程或面积较小的施工放样等。</w:t>
            </w:r>
            <w:r>
              <w:rPr>
                <w:rFonts w:ascii="宋体" w:hAnsi="宋体" w:cs="宋体" w:hint="eastAsia"/>
                <w:kern w:val="0"/>
                <w:szCs w:val="18"/>
              </w:rPr>
              <w:tab/>
            </w:r>
          </w:p>
        </w:tc>
      </w:tr>
    </w:tbl>
    <w:p w:rsidR="003014CE" w:rsidRDefault="003014CE">
      <w:pPr>
        <w:spacing w:line="240" w:lineRule="exact"/>
        <w:rPr>
          <w:rFonts w:hint="eastAsia"/>
        </w:rPr>
      </w:pPr>
    </w:p>
    <w:sectPr w:rsidR="003014CE">
      <w:pgSz w:w="16838" w:h="11906" w:orient="landscape"/>
      <w:pgMar w:top="663" w:right="1440" w:bottom="663" w:left="1440" w:header="312" w:footer="680"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10A" w:rsidRDefault="0079110A">
      <w:r>
        <w:separator/>
      </w:r>
    </w:p>
  </w:endnote>
  <w:endnote w:type="continuationSeparator" w:id="0">
    <w:p w:rsidR="0079110A" w:rsidRDefault="0079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57" w:rsidRDefault="00367457">
    <w:pPr>
      <w:pStyle w:val="a9"/>
      <w:framePr w:h="0" w:wrap="around" w:vAnchor="text" w:hAnchor="margin" w:xAlign="center" w:y="1"/>
      <w:rPr>
        <w:rStyle w:val="a4"/>
      </w:rPr>
    </w:pPr>
    <w:r>
      <w:fldChar w:fldCharType="begin"/>
    </w:r>
    <w:r>
      <w:rPr>
        <w:rStyle w:val="a4"/>
      </w:rPr>
      <w:instrText xml:space="preserve">PAGE  </w:instrText>
    </w:r>
    <w:r>
      <w:fldChar w:fldCharType="separate"/>
    </w:r>
    <w:r>
      <w:rPr>
        <w:rStyle w:val="a4"/>
      </w:rPr>
      <w:t>1</w:t>
    </w:r>
    <w:r>
      <w:fldChar w:fldCharType="end"/>
    </w:r>
  </w:p>
  <w:p w:rsidR="00367457" w:rsidRDefault="0036745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57" w:rsidRDefault="00367457">
    <w:pPr>
      <w:pStyle w:val="a9"/>
      <w:framePr w:h="0" w:wrap="around" w:vAnchor="text" w:hAnchor="margin" w:xAlign="center" w:y="1"/>
      <w:rPr>
        <w:rStyle w:val="a4"/>
      </w:rPr>
    </w:pPr>
    <w:r>
      <w:fldChar w:fldCharType="begin"/>
    </w:r>
    <w:r>
      <w:rPr>
        <w:rStyle w:val="a4"/>
      </w:rPr>
      <w:instrText xml:space="preserve">PAGE  </w:instrText>
    </w:r>
    <w:r>
      <w:fldChar w:fldCharType="separate"/>
    </w:r>
    <w:r w:rsidR="00EC5631">
      <w:rPr>
        <w:rStyle w:val="a4"/>
        <w:noProof/>
      </w:rPr>
      <w:t>1</w:t>
    </w:r>
    <w:r>
      <w:fldChar w:fldCharType="end"/>
    </w:r>
  </w:p>
  <w:p w:rsidR="00367457" w:rsidRDefault="003674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10A" w:rsidRDefault="0079110A">
      <w:r>
        <w:separator/>
      </w:r>
    </w:p>
  </w:footnote>
  <w:footnote w:type="continuationSeparator" w:id="0">
    <w:p w:rsidR="0079110A" w:rsidRDefault="00791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62A"/>
    <w:rsid w:val="000C11FA"/>
    <w:rsid w:val="000C3209"/>
    <w:rsid w:val="000C5902"/>
    <w:rsid w:val="000C6CD4"/>
    <w:rsid w:val="0016276A"/>
    <w:rsid w:val="001D7089"/>
    <w:rsid w:val="0025711E"/>
    <w:rsid w:val="00265F67"/>
    <w:rsid w:val="002B6887"/>
    <w:rsid w:val="003014CE"/>
    <w:rsid w:val="00320DFD"/>
    <w:rsid w:val="00331EF5"/>
    <w:rsid w:val="003431CF"/>
    <w:rsid w:val="00366815"/>
    <w:rsid w:val="00367457"/>
    <w:rsid w:val="00393BCA"/>
    <w:rsid w:val="003C38F2"/>
    <w:rsid w:val="003C4D30"/>
    <w:rsid w:val="004220E5"/>
    <w:rsid w:val="004C6B2F"/>
    <w:rsid w:val="004D6176"/>
    <w:rsid w:val="004E0012"/>
    <w:rsid w:val="005147C3"/>
    <w:rsid w:val="0052137B"/>
    <w:rsid w:val="00571D29"/>
    <w:rsid w:val="005A16AF"/>
    <w:rsid w:val="005C70E8"/>
    <w:rsid w:val="00605C39"/>
    <w:rsid w:val="006251C5"/>
    <w:rsid w:val="00643018"/>
    <w:rsid w:val="0066555D"/>
    <w:rsid w:val="006962AC"/>
    <w:rsid w:val="006A66DA"/>
    <w:rsid w:val="006D3115"/>
    <w:rsid w:val="006D58D5"/>
    <w:rsid w:val="00714669"/>
    <w:rsid w:val="00730B93"/>
    <w:rsid w:val="00730C88"/>
    <w:rsid w:val="00767AC3"/>
    <w:rsid w:val="007700E9"/>
    <w:rsid w:val="0079110A"/>
    <w:rsid w:val="00795AC7"/>
    <w:rsid w:val="00866A2E"/>
    <w:rsid w:val="00872065"/>
    <w:rsid w:val="008C21C1"/>
    <w:rsid w:val="008F55B4"/>
    <w:rsid w:val="0090476F"/>
    <w:rsid w:val="00921B3B"/>
    <w:rsid w:val="009252C4"/>
    <w:rsid w:val="00983023"/>
    <w:rsid w:val="009F616F"/>
    <w:rsid w:val="00A00E09"/>
    <w:rsid w:val="00A31041"/>
    <w:rsid w:val="00A5055A"/>
    <w:rsid w:val="00A632CA"/>
    <w:rsid w:val="00AB2136"/>
    <w:rsid w:val="00B37E0E"/>
    <w:rsid w:val="00B559E3"/>
    <w:rsid w:val="00B94EDA"/>
    <w:rsid w:val="00BD5FB1"/>
    <w:rsid w:val="00BF6820"/>
    <w:rsid w:val="00C34E00"/>
    <w:rsid w:val="00C82E33"/>
    <w:rsid w:val="00C86B4A"/>
    <w:rsid w:val="00CA16A1"/>
    <w:rsid w:val="00CA6AC0"/>
    <w:rsid w:val="00CD488A"/>
    <w:rsid w:val="00CE145F"/>
    <w:rsid w:val="00D073CC"/>
    <w:rsid w:val="00DA6887"/>
    <w:rsid w:val="00DE1570"/>
    <w:rsid w:val="00DF6774"/>
    <w:rsid w:val="00E06E89"/>
    <w:rsid w:val="00E74380"/>
    <w:rsid w:val="00E8245D"/>
    <w:rsid w:val="00E85CFC"/>
    <w:rsid w:val="00E96ED2"/>
    <w:rsid w:val="00EC5631"/>
    <w:rsid w:val="00EE52D8"/>
    <w:rsid w:val="00F0510D"/>
    <w:rsid w:val="00F67DD7"/>
    <w:rsid w:val="00F75458"/>
    <w:rsid w:val="00FB1523"/>
    <w:rsid w:val="00FD383F"/>
    <w:rsid w:val="00FF4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basedOn w:val="a0"/>
    <w:rPr>
      <w:sz w:val="21"/>
      <w:szCs w:val="21"/>
    </w:rPr>
  </w:style>
  <w:style w:type="character" w:styleId="a4">
    <w:name w:val="page number"/>
    <w:basedOn w:val="a0"/>
  </w:style>
  <w:style w:type="paragraph" w:styleId="a5">
    <w:name w:val="Body Text Indent"/>
    <w:basedOn w:val="a"/>
    <w:pPr>
      <w:ind w:firstLineChars="200" w:firstLine="600"/>
    </w:pPr>
    <w:rPr>
      <w:rFonts w:ascii="仿宋_GB2312" w:eastAsia="仿宋_GB2312"/>
      <w:color w:val="FF0000"/>
      <w:sz w:val="30"/>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Indent 2"/>
    <w:basedOn w:val="a"/>
    <w:pPr>
      <w:ind w:firstLineChars="200" w:firstLine="600"/>
    </w:pPr>
    <w:rPr>
      <w:rFonts w:ascii="仿宋_GB2312" w:eastAsia="仿宋_GB2312"/>
      <w:sz w:val="30"/>
    </w:rPr>
  </w:style>
  <w:style w:type="paragraph" w:styleId="a7">
    <w:name w:val="annotation text"/>
    <w:basedOn w:val="a"/>
    <w:pPr>
      <w:jc w:val="left"/>
    </w:p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styleId="a8">
    <w:name w:val="annotation subject"/>
    <w:basedOn w:val="a7"/>
    <w:next w:val="a7"/>
    <w:rPr>
      <w:b/>
      <w:bCs/>
    </w:rPr>
  </w:style>
  <w:style w:type="paragraph" w:styleId="a9">
    <w:name w:val="footer"/>
    <w:basedOn w:val="a"/>
    <w:pPr>
      <w:tabs>
        <w:tab w:val="center" w:pos="4153"/>
        <w:tab w:val="right" w:pos="8306"/>
      </w:tabs>
      <w:snapToGrid w:val="0"/>
      <w:jc w:val="left"/>
    </w:pPr>
    <w:rPr>
      <w:sz w:val="18"/>
      <w:szCs w:val="18"/>
    </w:rPr>
  </w:style>
  <w:style w:type="paragraph" w:styleId="aa">
    <w:name w:val="Balloon Text"/>
    <w:basedOn w:val="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basedOn w:val="a0"/>
    <w:rPr>
      <w:sz w:val="21"/>
      <w:szCs w:val="21"/>
    </w:rPr>
  </w:style>
  <w:style w:type="character" w:styleId="a4">
    <w:name w:val="page number"/>
    <w:basedOn w:val="a0"/>
  </w:style>
  <w:style w:type="paragraph" w:styleId="a5">
    <w:name w:val="Body Text Indent"/>
    <w:basedOn w:val="a"/>
    <w:pPr>
      <w:ind w:firstLineChars="200" w:firstLine="600"/>
    </w:pPr>
    <w:rPr>
      <w:rFonts w:ascii="仿宋_GB2312" w:eastAsia="仿宋_GB2312"/>
      <w:color w:val="FF0000"/>
      <w:sz w:val="30"/>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Indent 2"/>
    <w:basedOn w:val="a"/>
    <w:pPr>
      <w:ind w:firstLineChars="200" w:firstLine="600"/>
    </w:pPr>
    <w:rPr>
      <w:rFonts w:ascii="仿宋_GB2312" w:eastAsia="仿宋_GB2312"/>
      <w:sz w:val="30"/>
    </w:rPr>
  </w:style>
  <w:style w:type="paragraph" w:styleId="a7">
    <w:name w:val="annotation text"/>
    <w:basedOn w:val="a"/>
    <w:pPr>
      <w:jc w:val="left"/>
    </w:p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styleId="a8">
    <w:name w:val="annotation subject"/>
    <w:basedOn w:val="a7"/>
    <w:next w:val="a7"/>
    <w:rPr>
      <w:b/>
      <w:bCs/>
    </w:rPr>
  </w:style>
  <w:style w:type="paragraph" w:styleId="a9">
    <w:name w:val="footer"/>
    <w:basedOn w:val="a"/>
    <w:pPr>
      <w:tabs>
        <w:tab w:val="center" w:pos="4153"/>
        <w:tab w:val="right" w:pos="8306"/>
      </w:tabs>
      <w:snapToGrid w:val="0"/>
      <w:jc w:val="left"/>
    </w:pPr>
    <w:rPr>
      <w:sz w:val="18"/>
      <w:szCs w:val="18"/>
    </w:rPr>
  </w:style>
  <w:style w:type="paragraph" w:styleId="aa">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1759</Words>
  <Characters>10029</Characters>
  <Application>Microsoft Office Word</Application>
  <DocSecurity>0</DocSecurity>
  <PresentationFormat/>
  <Lines>83</Lines>
  <Paragraphs>23</Paragraphs>
  <Slides>0</Slides>
  <Notes>0</Notes>
  <HiddenSlides>0</HiddenSlides>
  <MMClips>0</MMClips>
  <ScaleCrop>false</ScaleCrop>
  <Company>home</Company>
  <LinksUpToDate>false</LinksUpToDate>
  <CharactersWithSpaces>11765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工程勘察资质标准</dc:title>
  <dc:creator>yanjinsen</dc:creator>
  <cp:lastModifiedBy>ZSHY</cp:lastModifiedBy>
  <cp:revision>2</cp:revision>
  <cp:lastPrinted>2013-01-22T06:25:00Z</cp:lastPrinted>
  <dcterms:created xsi:type="dcterms:W3CDTF">2019-09-18T14:45:00Z</dcterms:created>
  <dcterms:modified xsi:type="dcterms:W3CDTF">2019-09-18T14:45:00Z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